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110A3" w14:textId="3DCD19CF" w:rsidR="00F427ED" w:rsidRDefault="00F427ED" w:rsidP="003B1C59">
      <w:pPr>
        <w:pStyle w:val="NoSpacing"/>
        <w:ind w:left="284"/>
        <w:jc w:val="center"/>
        <w:rPr>
          <w:rFonts w:ascii="Times New Roman" w:hAnsi="Times New Roman" w:cs="Times New Roman"/>
          <w:b/>
          <w:bCs/>
          <w:sz w:val="28"/>
          <w:szCs w:val="28"/>
          <w:lang w:val="en-ID" w:eastAsia="en-ID"/>
        </w:rPr>
      </w:pPr>
      <w:bookmarkStart w:id="0" w:name="_Hlk199609897"/>
      <w:r w:rsidRPr="00F427ED">
        <w:rPr>
          <w:rFonts w:ascii="Times New Roman" w:hAnsi="Times New Roman" w:cs="Times New Roman"/>
          <w:b/>
          <w:bCs/>
          <w:sz w:val="28"/>
          <w:szCs w:val="28"/>
          <w:lang w:val="en-ID" w:eastAsia="en-ID"/>
        </w:rPr>
        <w:t xml:space="preserve">Functional Food based on </w:t>
      </w:r>
      <w:proofErr w:type="spellStart"/>
      <w:r w:rsidRPr="00F427ED">
        <w:rPr>
          <w:rFonts w:ascii="Times New Roman" w:hAnsi="Times New Roman" w:cs="Times New Roman"/>
          <w:b/>
          <w:bCs/>
          <w:sz w:val="28"/>
          <w:szCs w:val="28"/>
          <w:lang w:val="en-ID" w:eastAsia="en-ID"/>
        </w:rPr>
        <w:t>Gracilaria</w:t>
      </w:r>
      <w:proofErr w:type="spellEnd"/>
      <w:r w:rsidRPr="00F427ED">
        <w:rPr>
          <w:rFonts w:ascii="Times New Roman" w:hAnsi="Times New Roman" w:cs="Times New Roman"/>
          <w:b/>
          <w:bCs/>
          <w:sz w:val="28"/>
          <w:szCs w:val="28"/>
          <w:lang w:val="en-ID" w:eastAsia="en-ID"/>
        </w:rPr>
        <w:t xml:space="preserve"> </w:t>
      </w:r>
      <w:proofErr w:type="spellStart"/>
      <w:r w:rsidRPr="00F427ED">
        <w:rPr>
          <w:rFonts w:ascii="Times New Roman" w:hAnsi="Times New Roman" w:cs="Times New Roman"/>
          <w:b/>
          <w:bCs/>
          <w:sz w:val="28"/>
          <w:szCs w:val="28"/>
          <w:lang w:val="en-ID" w:eastAsia="en-ID"/>
        </w:rPr>
        <w:t>verrucosa</w:t>
      </w:r>
      <w:proofErr w:type="spellEnd"/>
      <w:r w:rsidRPr="00F427ED">
        <w:rPr>
          <w:rFonts w:ascii="Times New Roman" w:hAnsi="Times New Roman" w:cs="Times New Roman"/>
          <w:b/>
          <w:bCs/>
          <w:sz w:val="28"/>
          <w:szCs w:val="28"/>
          <w:lang w:val="en-ID" w:eastAsia="en-ID"/>
        </w:rPr>
        <w:t xml:space="preserve"> Seaweed as Nori product in </w:t>
      </w:r>
      <w:proofErr w:type="spellStart"/>
      <w:r w:rsidRPr="00F427ED">
        <w:rPr>
          <w:rFonts w:ascii="Times New Roman" w:hAnsi="Times New Roman" w:cs="Times New Roman"/>
          <w:b/>
          <w:bCs/>
          <w:sz w:val="28"/>
          <w:szCs w:val="28"/>
          <w:lang w:val="en-ID" w:eastAsia="en-ID"/>
        </w:rPr>
        <w:t>Sidoarjo</w:t>
      </w:r>
      <w:proofErr w:type="spellEnd"/>
      <w:r w:rsidRPr="00F427ED">
        <w:rPr>
          <w:rFonts w:ascii="Times New Roman" w:hAnsi="Times New Roman" w:cs="Times New Roman"/>
          <w:b/>
          <w:bCs/>
          <w:sz w:val="28"/>
          <w:szCs w:val="28"/>
          <w:lang w:val="en-ID" w:eastAsia="en-ID"/>
        </w:rPr>
        <w:t xml:space="preserve"> Coastal Community</w:t>
      </w:r>
    </w:p>
    <w:p w14:paraId="0063E761" w14:textId="77777777" w:rsidR="003B1C59" w:rsidRDefault="003B1C59" w:rsidP="00711A94">
      <w:pPr>
        <w:pStyle w:val="NoSpacing"/>
        <w:jc w:val="center"/>
        <w:rPr>
          <w:rFonts w:ascii="Times New Roman" w:hAnsi="Times New Roman" w:cs="Times New Roman"/>
          <w:b/>
          <w:bCs/>
          <w:sz w:val="28"/>
          <w:szCs w:val="28"/>
          <w:lang w:val="en-ID" w:eastAsia="en-ID"/>
        </w:rPr>
      </w:pPr>
    </w:p>
    <w:p w14:paraId="1BD3E96C" w14:textId="52BE110D" w:rsidR="00711A94" w:rsidRPr="00711A94" w:rsidRDefault="003A056E" w:rsidP="003B1C59">
      <w:pPr>
        <w:pStyle w:val="NoSpacing"/>
        <w:ind w:left="1418" w:hanging="1134"/>
        <w:jc w:val="center"/>
        <w:rPr>
          <w:rFonts w:ascii="Times New Roman" w:hAnsi="Times New Roman" w:cs="Times New Roman"/>
          <w:b/>
          <w:bCs/>
          <w:sz w:val="28"/>
          <w:szCs w:val="28"/>
          <w:lang w:val="en-ID" w:eastAsia="en-ID"/>
        </w:rPr>
      </w:pPr>
      <w:proofErr w:type="spellStart"/>
      <w:r>
        <w:rPr>
          <w:rFonts w:ascii="Times New Roman" w:hAnsi="Times New Roman" w:cs="Times New Roman"/>
          <w:b/>
          <w:bCs/>
          <w:sz w:val="28"/>
          <w:szCs w:val="28"/>
          <w:lang w:val="en-ID" w:eastAsia="en-ID"/>
        </w:rPr>
        <w:t>Pangan</w:t>
      </w:r>
      <w:proofErr w:type="spellEnd"/>
      <w:r>
        <w:rPr>
          <w:rFonts w:ascii="Times New Roman" w:hAnsi="Times New Roman" w:cs="Times New Roman"/>
          <w:b/>
          <w:bCs/>
          <w:sz w:val="28"/>
          <w:szCs w:val="28"/>
          <w:lang w:val="en-ID" w:eastAsia="en-ID"/>
        </w:rPr>
        <w:t xml:space="preserve"> </w:t>
      </w:r>
      <w:proofErr w:type="spellStart"/>
      <w:r>
        <w:rPr>
          <w:rFonts w:ascii="Times New Roman" w:hAnsi="Times New Roman" w:cs="Times New Roman"/>
          <w:b/>
          <w:bCs/>
          <w:sz w:val="28"/>
          <w:szCs w:val="28"/>
          <w:lang w:val="en-ID" w:eastAsia="en-ID"/>
        </w:rPr>
        <w:t>Fungsional</w:t>
      </w:r>
      <w:proofErr w:type="spellEnd"/>
      <w:r>
        <w:rPr>
          <w:rFonts w:ascii="Times New Roman" w:hAnsi="Times New Roman" w:cs="Times New Roman"/>
          <w:b/>
          <w:bCs/>
          <w:sz w:val="28"/>
          <w:szCs w:val="28"/>
          <w:lang w:val="en-ID" w:eastAsia="en-ID"/>
        </w:rPr>
        <w:t xml:space="preserve"> </w:t>
      </w:r>
      <w:proofErr w:type="spellStart"/>
      <w:r>
        <w:rPr>
          <w:rFonts w:ascii="Times New Roman" w:hAnsi="Times New Roman" w:cs="Times New Roman"/>
          <w:b/>
          <w:bCs/>
          <w:sz w:val="28"/>
          <w:szCs w:val="28"/>
          <w:lang w:val="en-ID" w:eastAsia="en-ID"/>
        </w:rPr>
        <w:t>berbasis</w:t>
      </w:r>
      <w:proofErr w:type="spellEnd"/>
      <w:r>
        <w:rPr>
          <w:rFonts w:ascii="Times New Roman" w:hAnsi="Times New Roman" w:cs="Times New Roman"/>
          <w:b/>
          <w:bCs/>
          <w:sz w:val="28"/>
          <w:szCs w:val="28"/>
          <w:lang w:val="en-ID" w:eastAsia="en-ID"/>
        </w:rPr>
        <w:t xml:space="preserve"> </w:t>
      </w:r>
      <w:proofErr w:type="spellStart"/>
      <w:r>
        <w:rPr>
          <w:rFonts w:ascii="Times New Roman" w:hAnsi="Times New Roman" w:cs="Times New Roman"/>
          <w:b/>
          <w:bCs/>
          <w:sz w:val="28"/>
          <w:szCs w:val="28"/>
          <w:lang w:val="en-ID" w:eastAsia="en-ID"/>
        </w:rPr>
        <w:t>Rumput</w:t>
      </w:r>
      <w:proofErr w:type="spellEnd"/>
      <w:r>
        <w:rPr>
          <w:rFonts w:ascii="Times New Roman" w:hAnsi="Times New Roman" w:cs="Times New Roman"/>
          <w:b/>
          <w:bCs/>
          <w:sz w:val="28"/>
          <w:szCs w:val="28"/>
          <w:lang w:val="en-ID" w:eastAsia="en-ID"/>
        </w:rPr>
        <w:t xml:space="preserve"> </w:t>
      </w:r>
      <w:proofErr w:type="spellStart"/>
      <w:r>
        <w:rPr>
          <w:rFonts w:ascii="Times New Roman" w:hAnsi="Times New Roman" w:cs="Times New Roman"/>
          <w:b/>
          <w:bCs/>
          <w:sz w:val="28"/>
          <w:szCs w:val="28"/>
          <w:lang w:val="en-ID" w:eastAsia="en-ID"/>
        </w:rPr>
        <w:t>laut</w:t>
      </w:r>
      <w:proofErr w:type="spellEnd"/>
      <w:r>
        <w:rPr>
          <w:rFonts w:ascii="Times New Roman" w:hAnsi="Times New Roman" w:cs="Times New Roman"/>
          <w:b/>
          <w:bCs/>
          <w:sz w:val="28"/>
          <w:szCs w:val="28"/>
          <w:lang w:val="en-ID" w:eastAsia="en-ID"/>
        </w:rPr>
        <w:t xml:space="preserve"> </w:t>
      </w:r>
      <w:proofErr w:type="spellStart"/>
      <w:r w:rsidRPr="00614242">
        <w:rPr>
          <w:rFonts w:ascii="Times New Roman" w:hAnsi="Times New Roman" w:cs="Times New Roman"/>
          <w:b/>
          <w:bCs/>
          <w:i/>
          <w:iCs/>
          <w:sz w:val="28"/>
          <w:szCs w:val="28"/>
          <w:lang w:val="en-ID" w:eastAsia="en-ID"/>
        </w:rPr>
        <w:t>Gracilaria</w:t>
      </w:r>
      <w:proofErr w:type="spellEnd"/>
      <w:r w:rsidRPr="00614242">
        <w:rPr>
          <w:rFonts w:ascii="Times New Roman" w:hAnsi="Times New Roman" w:cs="Times New Roman"/>
          <w:b/>
          <w:bCs/>
          <w:i/>
          <w:iCs/>
          <w:sz w:val="28"/>
          <w:szCs w:val="28"/>
          <w:lang w:val="en-ID" w:eastAsia="en-ID"/>
        </w:rPr>
        <w:t xml:space="preserve"> </w:t>
      </w:r>
      <w:proofErr w:type="spellStart"/>
      <w:r w:rsidRPr="00614242">
        <w:rPr>
          <w:rFonts w:ascii="Times New Roman" w:hAnsi="Times New Roman" w:cs="Times New Roman"/>
          <w:b/>
          <w:bCs/>
          <w:i/>
          <w:iCs/>
          <w:sz w:val="28"/>
          <w:szCs w:val="28"/>
          <w:lang w:val="en-ID" w:eastAsia="en-ID"/>
        </w:rPr>
        <w:t>verrucos</w:t>
      </w:r>
      <w:r w:rsidR="00614242">
        <w:rPr>
          <w:rFonts w:ascii="Times New Roman" w:hAnsi="Times New Roman" w:cs="Times New Roman"/>
          <w:b/>
          <w:bCs/>
          <w:i/>
          <w:iCs/>
          <w:sz w:val="28"/>
          <w:szCs w:val="28"/>
          <w:lang w:val="en-ID" w:eastAsia="en-ID"/>
        </w:rPr>
        <w:t>a</w:t>
      </w:r>
      <w:proofErr w:type="spellEnd"/>
      <w:r>
        <w:rPr>
          <w:rFonts w:ascii="Times New Roman" w:hAnsi="Times New Roman" w:cs="Times New Roman"/>
          <w:b/>
          <w:bCs/>
          <w:sz w:val="28"/>
          <w:szCs w:val="28"/>
          <w:lang w:val="en-ID" w:eastAsia="en-ID"/>
        </w:rPr>
        <w:t xml:space="preserve"> </w:t>
      </w:r>
      <w:proofErr w:type="spellStart"/>
      <w:r>
        <w:rPr>
          <w:rFonts w:ascii="Times New Roman" w:hAnsi="Times New Roman" w:cs="Times New Roman"/>
          <w:b/>
          <w:bCs/>
          <w:sz w:val="28"/>
          <w:szCs w:val="28"/>
          <w:lang w:val="en-ID" w:eastAsia="en-ID"/>
        </w:rPr>
        <w:t>dijadikan</w:t>
      </w:r>
      <w:proofErr w:type="spellEnd"/>
      <w:r>
        <w:rPr>
          <w:rFonts w:ascii="Times New Roman" w:hAnsi="Times New Roman" w:cs="Times New Roman"/>
          <w:b/>
          <w:bCs/>
          <w:sz w:val="28"/>
          <w:szCs w:val="28"/>
          <w:lang w:val="en-ID" w:eastAsia="en-ID"/>
        </w:rPr>
        <w:t xml:space="preserve"> </w:t>
      </w:r>
      <w:proofErr w:type="spellStart"/>
      <w:r>
        <w:rPr>
          <w:rFonts w:ascii="Times New Roman" w:hAnsi="Times New Roman" w:cs="Times New Roman"/>
          <w:b/>
          <w:bCs/>
          <w:sz w:val="28"/>
          <w:szCs w:val="28"/>
          <w:lang w:val="en-ID" w:eastAsia="en-ID"/>
        </w:rPr>
        <w:t>produk</w:t>
      </w:r>
      <w:proofErr w:type="spellEnd"/>
      <w:r>
        <w:rPr>
          <w:rFonts w:ascii="Times New Roman" w:hAnsi="Times New Roman" w:cs="Times New Roman"/>
          <w:b/>
          <w:bCs/>
          <w:sz w:val="28"/>
          <w:szCs w:val="28"/>
          <w:lang w:val="en-ID" w:eastAsia="en-ID"/>
        </w:rPr>
        <w:t xml:space="preserve"> Nori </w:t>
      </w:r>
      <w:r w:rsidR="00F427ED">
        <w:rPr>
          <w:rFonts w:ascii="Times New Roman" w:hAnsi="Times New Roman" w:cs="Times New Roman"/>
          <w:b/>
          <w:bCs/>
          <w:sz w:val="28"/>
          <w:szCs w:val="28"/>
          <w:lang w:val="en-ID" w:eastAsia="en-ID"/>
        </w:rPr>
        <w:t xml:space="preserve">di Masyarakat </w:t>
      </w:r>
      <w:proofErr w:type="spellStart"/>
      <w:r w:rsidR="00F427ED">
        <w:rPr>
          <w:rFonts w:ascii="Times New Roman" w:hAnsi="Times New Roman" w:cs="Times New Roman"/>
          <w:b/>
          <w:bCs/>
          <w:sz w:val="28"/>
          <w:szCs w:val="28"/>
          <w:lang w:val="en-ID" w:eastAsia="en-ID"/>
        </w:rPr>
        <w:t>Pesisir</w:t>
      </w:r>
      <w:proofErr w:type="spellEnd"/>
      <w:r w:rsidR="00F427ED">
        <w:rPr>
          <w:rFonts w:ascii="Times New Roman" w:hAnsi="Times New Roman" w:cs="Times New Roman"/>
          <w:b/>
          <w:bCs/>
          <w:sz w:val="28"/>
          <w:szCs w:val="28"/>
          <w:lang w:val="en-ID" w:eastAsia="en-ID"/>
        </w:rPr>
        <w:t xml:space="preserve"> </w:t>
      </w:r>
      <w:proofErr w:type="spellStart"/>
      <w:r w:rsidR="00F427ED">
        <w:rPr>
          <w:rFonts w:ascii="Times New Roman" w:hAnsi="Times New Roman" w:cs="Times New Roman"/>
          <w:b/>
          <w:bCs/>
          <w:sz w:val="28"/>
          <w:szCs w:val="28"/>
          <w:lang w:val="en-ID" w:eastAsia="en-ID"/>
        </w:rPr>
        <w:t>Sidoarjo</w:t>
      </w:r>
      <w:proofErr w:type="spellEnd"/>
    </w:p>
    <w:p w14:paraId="56213E79" w14:textId="77777777" w:rsidR="00AE21F2" w:rsidRDefault="00AE21F2" w:rsidP="00AE21F2">
      <w:pPr>
        <w:spacing w:after="0" w:line="240" w:lineRule="auto"/>
        <w:jc w:val="center"/>
        <w:rPr>
          <w:rFonts w:ascii="Times New Roman" w:hAnsi="Times New Roman"/>
          <w:b/>
          <w:sz w:val="28"/>
          <w:szCs w:val="28"/>
          <w:lang w:val="en-US"/>
        </w:rPr>
      </w:pPr>
    </w:p>
    <w:tbl>
      <w:tblPr>
        <w:tblStyle w:val="TableGrid"/>
        <w:tblW w:w="0" w:type="auto"/>
        <w:tblInd w:w="0" w:type="dxa"/>
        <w:tblBorders>
          <w:top w:val="none" w:sz="0" w:space="0" w:color="auto"/>
          <w:bottom w:val="none" w:sz="0" w:space="0" w:color="auto"/>
        </w:tblBorders>
        <w:tblLook w:val="04A0" w:firstRow="1" w:lastRow="0" w:firstColumn="1" w:lastColumn="0" w:noHBand="0" w:noVBand="1"/>
      </w:tblPr>
      <w:tblGrid>
        <w:gridCol w:w="3005"/>
        <w:gridCol w:w="3006"/>
        <w:gridCol w:w="3006"/>
      </w:tblGrid>
      <w:tr w:rsidR="001002A1" w14:paraId="76D9B6E5" w14:textId="77777777" w:rsidTr="001002A1">
        <w:tc>
          <w:tcPr>
            <w:tcW w:w="3081" w:type="dxa"/>
          </w:tcPr>
          <w:p w14:paraId="50662419" w14:textId="2DA66493" w:rsidR="001002A1" w:rsidRDefault="001002A1" w:rsidP="005B76AA">
            <w:pPr>
              <w:jc w:val="center"/>
              <w:rPr>
                <w:rFonts w:ascii="Times New Roman" w:hAnsi="Times New Roman" w:cs="Times New Roman"/>
                <w:b/>
                <w:lang w:val="en-US"/>
              </w:rPr>
            </w:pPr>
            <w:r w:rsidRPr="0073092F">
              <w:rPr>
                <w:rFonts w:ascii="Times New Roman" w:hAnsi="Times New Roman" w:cs="Times New Roman"/>
                <w:b/>
              </w:rPr>
              <w:t>Diterima</w:t>
            </w:r>
            <w:r w:rsidRPr="0073092F">
              <w:rPr>
                <w:rFonts w:ascii="Times New Roman" w:hAnsi="Times New Roman" w:cs="Times New Roman"/>
              </w:rPr>
              <w:t xml:space="preserve">: </w:t>
            </w:r>
          </w:p>
        </w:tc>
        <w:tc>
          <w:tcPr>
            <w:tcW w:w="3081" w:type="dxa"/>
          </w:tcPr>
          <w:p w14:paraId="7983C3C5" w14:textId="0003EC33" w:rsidR="001002A1" w:rsidRDefault="001002A1" w:rsidP="005B76AA">
            <w:pPr>
              <w:jc w:val="center"/>
              <w:rPr>
                <w:rFonts w:ascii="Times New Roman" w:hAnsi="Times New Roman" w:cs="Times New Roman"/>
                <w:b/>
                <w:lang w:val="en-US"/>
              </w:rPr>
            </w:pPr>
            <w:proofErr w:type="spellStart"/>
            <w:r w:rsidRPr="0073092F">
              <w:rPr>
                <w:rFonts w:ascii="Times New Roman" w:hAnsi="Times New Roman" w:cs="Times New Roman"/>
                <w:b/>
                <w:lang w:val="en-US"/>
              </w:rPr>
              <w:t>Direview</w:t>
            </w:r>
            <w:proofErr w:type="spellEnd"/>
            <w:r>
              <w:rPr>
                <w:rFonts w:ascii="Times New Roman" w:hAnsi="Times New Roman" w:cs="Times New Roman"/>
                <w:lang w:val="en-US"/>
              </w:rPr>
              <w:t xml:space="preserve">: </w:t>
            </w:r>
          </w:p>
        </w:tc>
        <w:tc>
          <w:tcPr>
            <w:tcW w:w="3081" w:type="dxa"/>
          </w:tcPr>
          <w:p w14:paraId="4EFA63F6" w14:textId="318902EC" w:rsidR="001002A1" w:rsidRPr="005B76AA" w:rsidRDefault="001002A1" w:rsidP="005B76AA">
            <w:pPr>
              <w:jc w:val="center"/>
              <w:rPr>
                <w:rFonts w:ascii="Times New Roman" w:hAnsi="Times New Roman" w:cs="Times New Roman"/>
                <w:b/>
                <w:sz w:val="28"/>
                <w:szCs w:val="28"/>
                <w:lang w:val="en-US"/>
              </w:rPr>
            </w:pPr>
            <w:r w:rsidRPr="0073092F">
              <w:rPr>
                <w:rFonts w:ascii="Times New Roman" w:hAnsi="Times New Roman" w:cs="Times New Roman"/>
                <w:b/>
              </w:rPr>
              <w:t>Disetujui</w:t>
            </w:r>
            <w:r w:rsidRPr="0073092F">
              <w:rPr>
                <w:rFonts w:ascii="Times New Roman" w:hAnsi="Times New Roman" w:cs="Times New Roman"/>
              </w:rPr>
              <w:t xml:space="preserve">: </w:t>
            </w:r>
          </w:p>
        </w:tc>
      </w:tr>
    </w:tbl>
    <w:p w14:paraId="194A69ED" w14:textId="77777777" w:rsidR="001002A1" w:rsidRDefault="001002A1" w:rsidP="0073092F">
      <w:pPr>
        <w:spacing w:after="0" w:line="240" w:lineRule="auto"/>
        <w:jc w:val="center"/>
        <w:rPr>
          <w:rFonts w:ascii="Times New Roman" w:hAnsi="Times New Roman" w:cs="Times New Roman"/>
          <w:b/>
          <w:lang w:val="en-US"/>
        </w:rPr>
      </w:pPr>
    </w:p>
    <w:p w14:paraId="56CE70F4" w14:textId="77777777" w:rsidR="001002A1" w:rsidRDefault="001002A1" w:rsidP="0073092F">
      <w:pPr>
        <w:spacing w:after="0" w:line="240" w:lineRule="auto"/>
        <w:jc w:val="center"/>
        <w:rPr>
          <w:rFonts w:ascii="Times New Roman" w:hAnsi="Times New Roman" w:cs="Times New Roman"/>
          <w:b/>
          <w:lang w:val="en-US"/>
        </w:rPr>
      </w:pPr>
    </w:p>
    <w:p w14:paraId="48D021E6" w14:textId="2FAED311" w:rsidR="001A6E27" w:rsidRPr="005C4835" w:rsidRDefault="001A6E27" w:rsidP="0073092F">
      <w:pPr>
        <w:spacing w:after="0" w:line="240" w:lineRule="auto"/>
        <w:jc w:val="center"/>
        <w:rPr>
          <w:rFonts w:ascii="Times New Roman" w:hAnsi="Times New Roman"/>
          <w:b/>
        </w:rPr>
      </w:pPr>
      <w:r>
        <w:rPr>
          <w:rFonts w:ascii="Times New Roman" w:hAnsi="Times New Roman"/>
          <w:b/>
        </w:rPr>
        <w:t xml:space="preserve"> </w:t>
      </w:r>
      <w:r w:rsidR="0075198D">
        <w:rPr>
          <w:rFonts w:ascii="Times New Roman" w:hAnsi="Times New Roman"/>
          <w:b/>
          <w:lang w:val="en-US"/>
        </w:rPr>
        <w:t>*</w:t>
      </w:r>
      <w:r w:rsidR="00AE21F2">
        <w:rPr>
          <w:rFonts w:ascii="Times New Roman" w:hAnsi="Times New Roman"/>
          <w:b/>
          <w:sz w:val="24"/>
        </w:rPr>
        <w:t>Lukman Hudi</w:t>
      </w:r>
      <w:r>
        <w:rPr>
          <w:rFonts w:ascii="Times New Roman" w:hAnsi="Times New Roman"/>
          <w:b/>
          <w:sz w:val="24"/>
          <w:vertAlign w:val="superscript"/>
        </w:rPr>
        <w:t>1</w:t>
      </w:r>
      <w:r w:rsidR="005C4835">
        <w:rPr>
          <w:rFonts w:ascii="Times New Roman" w:hAnsi="Times New Roman"/>
          <w:b/>
          <w:sz w:val="24"/>
          <w:vertAlign w:val="superscript"/>
        </w:rPr>
        <w:t xml:space="preserve"> *</w:t>
      </w:r>
      <w:r>
        <w:rPr>
          <w:rFonts w:ascii="Times New Roman" w:hAnsi="Times New Roman"/>
          <w:b/>
          <w:sz w:val="24"/>
        </w:rPr>
        <w:t xml:space="preserve">, </w:t>
      </w:r>
      <w:r w:rsidR="003A056E" w:rsidRPr="00AE21F2">
        <w:rPr>
          <w:rFonts w:ascii="Times New Roman" w:hAnsi="Times New Roman"/>
          <w:b/>
          <w:sz w:val="24"/>
        </w:rPr>
        <w:t>Andriani Eko Prihatiningrum</w:t>
      </w:r>
      <w:r w:rsidR="003A056E" w:rsidRPr="00AE21F2">
        <w:rPr>
          <w:rFonts w:ascii="Times New Roman" w:hAnsi="Times New Roman"/>
          <w:b/>
          <w:sz w:val="24"/>
          <w:vertAlign w:val="superscript"/>
        </w:rPr>
        <w:t xml:space="preserve"> </w:t>
      </w:r>
      <w:r w:rsidR="00AE21F2" w:rsidRPr="00AE21F2">
        <w:rPr>
          <w:rFonts w:ascii="Times New Roman" w:hAnsi="Times New Roman"/>
          <w:b/>
          <w:sz w:val="24"/>
          <w:vertAlign w:val="superscript"/>
        </w:rPr>
        <w:t>2</w:t>
      </w:r>
      <w:r w:rsidR="00AE21F2" w:rsidRPr="00AE21F2">
        <w:rPr>
          <w:rFonts w:ascii="Times New Roman" w:hAnsi="Times New Roman"/>
          <w:b/>
          <w:sz w:val="24"/>
        </w:rPr>
        <w:t xml:space="preserve">, </w:t>
      </w:r>
      <w:proofErr w:type="spellStart"/>
      <w:r w:rsidR="003A056E">
        <w:rPr>
          <w:rFonts w:ascii="Times New Roman" w:hAnsi="Times New Roman"/>
          <w:b/>
          <w:sz w:val="24"/>
          <w:lang w:val="en-US"/>
        </w:rPr>
        <w:t>Metatia</w:t>
      </w:r>
      <w:proofErr w:type="spellEnd"/>
      <w:r w:rsidR="003A056E">
        <w:rPr>
          <w:rFonts w:ascii="Times New Roman" w:hAnsi="Times New Roman"/>
          <w:b/>
          <w:sz w:val="24"/>
          <w:lang w:val="en-US"/>
        </w:rPr>
        <w:t xml:space="preserve"> </w:t>
      </w:r>
      <w:proofErr w:type="spellStart"/>
      <w:r w:rsidR="003A056E">
        <w:rPr>
          <w:rFonts w:ascii="Times New Roman" w:hAnsi="Times New Roman"/>
          <w:b/>
          <w:sz w:val="24"/>
          <w:lang w:val="en-US"/>
        </w:rPr>
        <w:t>Intan</w:t>
      </w:r>
      <w:proofErr w:type="spellEnd"/>
      <w:r w:rsidR="003A056E">
        <w:rPr>
          <w:rFonts w:ascii="Times New Roman" w:hAnsi="Times New Roman"/>
          <w:b/>
          <w:sz w:val="24"/>
          <w:lang w:val="en-US"/>
        </w:rPr>
        <w:t xml:space="preserve"> </w:t>
      </w:r>
      <w:proofErr w:type="spellStart"/>
      <w:r w:rsidR="003A056E">
        <w:rPr>
          <w:rFonts w:ascii="Times New Roman" w:hAnsi="Times New Roman"/>
          <w:b/>
          <w:sz w:val="24"/>
          <w:lang w:val="en-US"/>
        </w:rPr>
        <w:t>Mauliana</w:t>
      </w:r>
      <w:proofErr w:type="spellEnd"/>
      <w:r w:rsidR="00AE21F2" w:rsidRPr="00AE21F2">
        <w:rPr>
          <w:rFonts w:ascii="Times New Roman" w:hAnsi="Times New Roman"/>
          <w:b/>
          <w:sz w:val="24"/>
          <w:vertAlign w:val="superscript"/>
        </w:rPr>
        <w:t>3</w:t>
      </w:r>
      <w:r w:rsidR="005C4835">
        <w:rPr>
          <w:rFonts w:ascii="Times New Roman" w:hAnsi="Times New Roman"/>
          <w:b/>
          <w:sz w:val="24"/>
        </w:rPr>
        <w:t xml:space="preserve">, </w:t>
      </w:r>
      <w:proofErr w:type="spellStart"/>
      <w:r w:rsidR="003A056E">
        <w:rPr>
          <w:rFonts w:ascii="Times New Roman" w:hAnsi="Times New Roman"/>
          <w:b/>
          <w:sz w:val="24"/>
          <w:lang w:val="en-US"/>
        </w:rPr>
        <w:t>Sectio</w:t>
      </w:r>
      <w:proofErr w:type="spellEnd"/>
      <w:r w:rsidR="003A056E">
        <w:rPr>
          <w:rFonts w:ascii="Times New Roman" w:hAnsi="Times New Roman"/>
          <w:b/>
          <w:sz w:val="24"/>
          <w:lang w:val="en-US"/>
        </w:rPr>
        <w:t xml:space="preserve"> </w:t>
      </w:r>
      <w:proofErr w:type="spellStart"/>
      <w:r w:rsidR="003A056E">
        <w:rPr>
          <w:rFonts w:ascii="Times New Roman" w:hAnsi="Times New Roman"/>
          <w:b/>
          <w:sz w:val="24"/>
          <w:lang w:val="en-US"/>
        </w:rPr>
        <w:t>Bachrul</w:t>
      </w:r>
      <w:proofErr w:type="spellEnd"/>
      <w:r w:rsidR="003A056E">
        <w:rPr>
          <w:rFonts w:ascii="Times New Roman" w:hAnsi="Times New Roman"/>
          <w:b/>
          <w:sz w:val="24"/>
          <w:lang w:val="en-US"/>
        </w:rPr>
        <w:t xml:space="preserve"> </w:t>
      </w:r>
      <w:proofErr w:type="spellStart"/>
      <w:r w:rsidR="003A056E">
        <w:rPr>
          <w:rFonts w:ascii="Times New Roman" w:hAnsi="Times New Roman"/>
          <w:b/>
          <w:sz w:val="24"/>
          <w:lang w:val="en-US"/>
        </w:rPr>
        <w:t>Hilmi</w:t>
      </w:r>
      <w:proofErr w:type="spellEnd"/>
      <w:r w:rsidR="005C4835" w:rsidRPr="003A056E">
        <w:rPr>
          <w:rFonts w:ascii="Times New Roman" w:hAnsi="Times New Roman"/>
          <w:b/>
          <w:sz w:val="24"/>
          <w:vertAlign w:val="superscript"/>
        </w:rPr>
        <w:t>4</w:t>
      </w:r>
      <w:r w:rsidR="005C4835">
        <w:rPr>
          <w:rFonts w:ascii="Times New Roman" w:hAnsi="Times New Roman"/>
          <w:b/>
          <w:sz w:val="24"/>
        </w:rPr>
        <w:t xml:space="preserve">, </w:t>
      </w:r>
      <w:proofErr w:type="spellStart"/>
      <w:r w:rsidR="003A056E">
        <w:rPr>
          <w:rFonts w:ascii="Times New Roman" w:hAnsi="Times New Roman"/>
          <w:b/>
          <w:sz w:val="24"/>
          <w:lang w:val="en-US"/>
        </w:rPr>
        <w:t>Aisyah</w:t>
      </w:r>
      <w:proofErr w:type="spellEnd"/>
      <w:r w:rsidR="003A056E">
        <w:rPr>
          <w:rFonts w:ascii="Times New Roman" w:hAnsi="Times New Roman"/>
          <w:b/>
          <w:sz w:val="24"/>
          <w:lang w:val="en-US"/>
        </w:rPr>
        <w:t xml:space="preserve"> </w:t>
      </w:r>
      <w:r w:rsidR="003A056E" w:rsidRPr="003A056E">
        <w:rPr>
          <w:rFonts w:ascii="Times New Roman" w:hAnsi="Times New Roman"/>
          <w:b/>
          <w:bCs/>
          <w:sz w:val="24"/>
        </w:rPr>
        <w:t>Nurkhaliza</w:t>
      </w:r>
      <w:r w:rsidR="003A056E" w:rsidRPr="003A056E">
        <w:rPr>
          <w:rFonts w:ascii="Times New Roman" w:hAnsi="Times New Roman"/>
          <w:b/>
          <w:sz w:val="24"/>
          <w:vertAlign w:val="superscript"/>
        </w:rPr>
        <w:t xml:space="preserve"> </w:t>
      </w:r>
      <w:r w:rsidR="005C4835" w:rsidRPr="005C4835">
        <w:rPr>
          <w:rFonts w:ascii="Times New Roman" w:hAnsi="Times New Roman"/>
          <w:b/>
          <w:sz w:val="24"/>
          <w:vertAlign w:val="superscript"/>
        </w:rPr>
        <w:t>5</w:t>
      </w:r>
    </w:p>
    <w:p w14:paraId="02B0B62F" w14:textId="687642A0" w:rsidR="00AE21F2" w:rsidRPr="00AE21F2" w:rsidRDefault="00AE21F2" w:rsidP="008221C5">
      <w:pPr>
        <w:jc w:val="center"/>
        <w:rPr>
          <w:rFonts w:ascii="Times New Roman" w:hAnsi="Times New Roman"/>
        </w:rPr>
      </w:pPr>
      <w:r w:rsidRPr="00AE21F2">
        <w:rPr>
          <w:rFonts w:ascii="Times New Roman" w:hAnsi="Times New Roman"/>
        </w:rPr>
        <w:t>Fakultas Sain</w:t>
      </w:r>
      <w:r w:rsidR="008221C5">
        <w:rPr>
          <w:rFonts w:ascii="Times New Roman" w:hAnsi="Times New Roman"/>
        </w:rPr>
        <w:t>s</w:t>
      </w:r>
      <w:r w:rsidRPr="00AE21F2">
        <w:rPr>
          <w:rFonts w:ascii="Times New Roman" w:hAnsi="Times New Roman"/>
        </w:rPr>
        <w:t xml:space="preserve"> dan Teknologi</w:t>
      </w:r>
      <w:r w:rsidRPr="00AE21F2">
        <w:rPr>
          <w:rFonts w:ascii="Times New Roman" w:hAnsi="Times New Roman"/>
          <w:vertAlign w:val="superscript"/>
        </w:rPr>
        <w:t>1,2,3</w:t>
      </w:r>
      <w:r w:rsidR="005C4835">
        <w:rPr>
          <w:rFonts w:ascii="Times New Roman" w:hAnsi="Times New Roman"/>
          <w:vertAlign w:val="superscript"/>
        </w:rPr>
        <w:t>,4,5</w:t>
      </w:r>
      <w:r w:rsidRPr="00AE21F2">
        <w:rPr>
          <w:rFonts w:ascii="Times New Roman" w:hAnsi="Times New Roman"/>
        </w:rPr>
        <w:t>, Universitas Muhammadiyah Sidoarjo</w:t>
      </w:r>
      <w:r w:rsidRPr="00AE21F2">
        <w:rPr>
          <w:rFonts w:ascii="Times New Roman" w:hAnsi="Times New Roman"/>
          <w:vertAlign w:val="superscript"/>
        </w:rPr>
        <w:t>1,2,3</w:t>
      </w:r>
      <w:r w:rsidR="005C4835">
        <w:rPr>
          <w:rFonts w:ascii="Times New Roman" w:hAnsi="Times New Roman"/>
          <w:vertAlign w:val="superscript"/>
        </w:rPr>
        <w:t>,4,5</w:t>
      </w:r>
      <w:r w:rsidRPr="00AE21F2">
        <w:rPr>
          <w:rFonts w:ascii="Times New Roman" w:hAnsi="Times New Roman"/>
        </w:rPr>
        <w:t>, Indonesia</w:t>
      </w:r>
      <w:r w:rsidRPr="00AE21F2">
        <w:rPr>
          <w:rFonts w:ascii="Times New Roman" w:hAnsi="Times New Roman"/>
          <w:vertAlign w:val="superscript"/>
        </w:rPr>
        <w:t>1,2,3</w:t>
      </w:r>
      <w:r w:rsidR="005C4835">
        <w:rPr>
          <w:rFonts w:ascii="Times New Roman" w:hAnsi="Times New Roman"/>
          <w:vertAlign w:val="superscript"/>
        </w:rPr>
        <w:t>,4,5</w:t>
      </w:r>
    </w:p>
    <w:p w14:paraId="539F8C7C" w14:textId="7D9832D7" w:rsidR="0075198D" w:rsidRPr="0075198D" w:rsidRDefault="0075198D" w:rsidP="0073092F">
      <w:pPr>
        <w:spacing w:after="0" w:line="240" w:lineRule="auto"/>
        <w:jc w:val="center"/>
        <w:rPr>
          <w:rFonts w:ascii="Times New Roman" w:hAnsi="Times New Roman"/>
          <w:lang w:val="en-US"/>
        </w:rPr>
      </w:pPr>
      <w:r>
        <w:rPr>
          <w:rFonts w:ascii="Times New Roman" w:hAnsi="Times New Roman"/>
          <w:lang w:val="en-US"/>
        </w:rPr>
        <w:t xml:space="preserve">E-mail: </w:t>
      </w:r>
      <w:hyperlink r:id="rId8" w:history="1">
        <w:r w:rsidR="00BD3D55" w:rsidRPr="00684D81">
          <w:rPr>
            <w:rStyle w:val="Hyperlink"/>
            <w:rFonts w:ascii="Times New Roman" w:hAnsi="Times New Roman"/>
            <w:lang w:val="en-US"/>
          </w:rPr>
          <w:t>lukmanhudi@umsida.ac.id</w:t>
        </w:r>
      </w:hyperlink>
      <w:r>
        <w:rPr>
          <w:rFonts w:ascii="Times New Roman" w:hAnsi="Times New Roman"/>
          <w:lang w:val="en-US"/>
        </w:rPr>
        <w:t xml:space="preserve"> </w:t>
      </w:r>
    </w:p>
    <w:p w14:paraId="2ADD4797" w14:textId="77777777" w:rsidR="001A6E27" w:rsidRDefault="001A6E27" w:rsidP="0073092F">
      <w:pPr>
        <w:spacing w:line="240" w:lineRule="auto"/>
        <w:jc w:val="center"/>
        <w:rPr>
          <w:rFonts w:ascii="Times New Roman" w:hAnsi="Times New Roman"/>
          <w:b/>
        </w:rPr>
      </w:pPr>
    </w:p>
    <w:p w14:paraId="06103DD5" w14:textId="57A91FF0" w:rsidR="001A6E27" w:rsidRDefault="001A6E27" w:rsidP="0073092F">
      <w:pPr>
        <w:spacing w:line="240" w:lineRule="auto"/>
        <w:ind w:left="1259" w:hanging="1259"/>
        <w:jc w:val="center"/>
        <w:rPr>
          <w:rFonts w:ascii="Times New Roman" w:hAnsi="Times New Roman"/>
          <w:b/>
          <w:color w:val="000000"/>
          <w:lang w:val="en-US"/>
        </w:rPr>
      </w:pPr>
      <w:r>
        <w:rPr>
          <w:rFonts w:ascii="Times New Roman" w:hAnsi="Times New Roman"/>
          <w:b/>
          <w:color w:val="000000"/>
        </w:rPr>
        <w:t>ABSTRAK</w:t>
      </w:r>
    </w:p>
    <w:p w14:paraId="3820BCEA" w14:textId="77777777" w:rsidR="001A6E27" w:rsidRDefault="001A6E27" w:rsidP="0073092F">
      <w:pPr>
        <w:spacing w:after="0" w:line="240" w:lineRule="auto"/>
        <w:jc w:val="both"/>
        <w:rPr>
          <w:rFonts w:ascii="Times New Roman" w:hAnsi="Times New Roman"/>
          <w:sz w:val="4"/>
          <w:szCs w:val="16"/>
        </w:rPr>
      </w:pPr>
    </w:p>
    <w:p w14:paraId="6ACF2EF0" w14:textId="35B5B750" w:rsidR="0094278B" w:rsidRPr="003B1C59" w:rsidRDefault="00FD22CB" w:rsidP="003B1C59">
      <w:pPr>
        <w:spacing w:line="240" w:lineRule="auto"/>
        <w:ind w:left="284"/>
        <w:jc w:val="both"/>
        <w:rPr>
          <w:rFonts w:ascii="Times New Roman" w:hAnsi="Times New Roman" w:cs="Times New Roman"/>
          <w:color w:val="000000"/>
          <w:sz w:val="20"/>
          <w:szCs w:val="20"/>
          <w:lang w:val="en-ID"/>
        </w:rPr>
      </w:pPr>
      <w:proofErr w:type="spellStart"/>
      <w:r w:rsidRPr="003B1C59">
        <w:rPr>
          <w:rFonts w:ascii="Times New Roman" w:hAnsi="Times New Roman" w:cs="Times New Roman"/>
          <w:i/>
          <w:iCs/>
          <w:color w:val="000000"/>
          <w:sz w:val="20"/>
          <w:szCs w:val="20"/>
          <w:lang w:val="en-ID"/>
        </w:rPr>
        <w:t>Gracilaria</w:t>
      </w:r>
      <w:proofErr w:type="spellEnd"/>
      <w:r w:rsidRPr="003B1C59">
        <w:rPr>
          <w:rFonts w:ascii="Times New Roman" w:hAnsi="Times New Roman" w:cs="Times New Roman"/>
          <w:i/>
          <w:iCs/>
          <w:color w:val="000000"/>
          <w:sz w:val="20"/>
          <w:szCs w:val="20"/>
          <w:lang w:val="en-ID"/>
        </w:rPr>
        <w:t xml:space="preserve"> </w:t>
      </w:r>
      <w:proofErr w:type="spellStart"/>
      <w:r w:rsidRPr="003B1C59">
        <w:rPr>
          <w:rFonts w:ascii="Times New Roman" w:hAnsi="Times New Roman" w:cs="Times New Roman"/>
          <w:i/>
          <w:iCs/>
          <w:color w:val="000000"/>
          <w:sz w:val="20"/>
          <w:szCs w:val="20"/>
          <w:lang w:val="en-ID"/>
        </w:rPr>
        <w:t>verrucosa</w:t>
      </w:r>
      <w:proofErr w:type="spellEnd"/>
      <w:r w:rsidRPr="003B1C59">
        <w:rPr>
          <w:rFonts w:ascii="Times New Roman" w:hAnsi="Times New Roman" w:cs="Times New Roman"/>
          <w:i/>
          <w:iCs/>
          <w:color w:val="000000"/>
          <w:sz w:val="20"/>
          <w:szCs w:val="20"/>
          <w:lang w:val="en-ID"/>
        </w:rPr>
        <w:t xml:space="preserve"> </w:t>
      </w:r>
      <w:proofErr w:type="spellStart"/>
      <w:r w:rsidRPr="003B1C59">
        <w:rPr>
          <w:rFonts w:ascii="Times New Roman" w:hAnsi="Times New Roman" w:cs="Times New Roman"/>
          <w:color w:val="000000"/>
          <w:sz w:val="20"/>
          <w:szCs w:val="20"/>
          <w:lang w:val="en-ID"/>
        </w:rPr>
        <w:t>adalah</w:t>
      </w:r>
      <w:proofErr w:type="spellEnd"/>
      <w:r w:rsidRPr="003B1C59">
        <w:rPr>
          <w:rFonts w:ascii="Times New Roman" w:hAnsi="Times New Roman" w:cs="Times New Roman"/>
          <w:color w:val="000000"/>
          <w:sz w:val="20"/>
          <w:szCs w:val="20"/>
          <w:lang w:val="en-ID"/>
        </w:rPr>
        <w:t xml:space="preserve"> salah </w:t>
      </w:r>
      <w:proofErr w:type="spellStart"/>
      <w:r w:rsidRPr="003B1C59">
        <w:rPr>
          <w:rFonts w:ascii="Times New Roman" w:hAnsi="Times New Roman" w:cs="Times New Roman"/>
          <w:color w:val="000000"/>
          <w:sz w:val="20"/>
          <w:szCs w:val="20"/>
          <w:lang w:val="en-ID"/>
        </w:rPr>
        <w:t>satu</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jenis</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rumput</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laut</w:t>
      </w:r>
      <w:proofErr w:type="spellEnd"/>
      <w:r w:rsidRPr="003B1C59">
        <w:rPr>
          <w:rFonts w:ascii="Times New Roman" w:hAnsi="Times New Roman" w:cs="Times New Roman"/>
          <w:color w:val="000000"/>
          <w:sz w:val="20"/>
          <w:szCs w:val="20"/>
          <w:lang w:val="en-ID"/>
        </w:rPr>
        <w:t xml:space="preserve"> yang </w:t>
      </w:r>
      <w:proofErr w:type="spellStart"/>
      <w:r w:rsidRPr="003B1C59">
        <w:rPr>
          <w:rFonts w:ascii="Times New Roman" w:hAnsi="Times New Roman" w:cs="Times New Roman"/>
          <w:color w:val="000000"/>
          <w:sz w:val="20"/>
          <w:szCs w:val="20"/>
          <w:lang w:val="en-ID"/>
        </w:rPr>
        <w:t>banyak</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digunakan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dalam</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industr</w:t>
      </w:r>
      <w:r w:rsidR="00614242" w:rsidRPr="003B1C59">
        <w:rPr>
          <w:rFonts w:ascii="Times New Roman" w:hAnsi="Times New Roman" w:cs="Times New Roman"/>
          <w:color w:val="000000"/>
          <w:sz w:val="20"/>
          <w:szCs w:val="20"/>
          <w:lang w:val="en-ID"/>
        </w:rPr>
        <w:t>i</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pangan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berkat</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kandungan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gizinya</w:t>
      </w:r>
      <w:proofErr w:type="spellEnd"/>
      <w:r w:rsidRPr="003B1C59">
        <w:rPr>
          <w:rFonts w:ascii="Times New Roman" w:hAnsi="Times New Roman" w:cs="Times New Roman"/>
          <w:color w:val="000000"/>
          <w:sz w:val="20"/>
          <w:szCs w:val="20"/>
          <w:lang w:val="en-ID"/>
        </w:rPr>
        <w:t xml:space="preserve"> yang kaya dan </w:t>
      </w:r>
      <w:proofErr w:type="spellStart"/>
      <w:r w:rsidRPr="003B1C59">
        <w:rPr>
          <w:rFonts w:ascii="Times New Roman" w:hAnsi="Times New Roman" w:cs="Times New Roman"/>
          <w:color w:val="000000"/>
          <w:sz w:val="20"/>
          <w:szCs w:val="20"/>
          <w:lang w:val="en-ID"/>
        </w:rPr>
        <w:t>manfaat</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kesehatan</w:t>
      </w:r>
      <w:proofErr w:type="spellEnd"/>
      <w:r w:rsidRPr="003B1C59">
        <w:rPr>
          <w:rFonts w:ascii="Times New Roman" w:hAnsi="Times New Roman" w:cs="Times New Roman"/>
          <w:color w:val="000000"/>
          <w:sz w:val="20"/>
          <w:szCs w:val="20"/>
          <w:lang w:val="en-ID"/>
        </w:rPr>
        <w:t xml:space="preserve"> yang </w:t>
      </w:r>
      <w:proofErr w:type="spellStart"/>
      <w:r w:rsidRPr="003B1C59">
        <w:rPr>
          <w:rFonts w:ascii="Times New Roman" w:hAnsi="Times New Roman" w:cs="Times New Roman"/>
          <w:color w:val="000000"/>
          <w:sz w:val="20"/>
          <w:szCs w:val="20"/>
          <w:lang w:val="en-ID"/>
        </w:rPr>
        <w:t>signifikan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Rumput</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laut</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ini</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bisa</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digunakan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dalam</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pembuatan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produk</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makanan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ringan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seperti</w:t>
      </w:r>
      <w:proofErr w:type="spellEnd"/>
      <w:r w:rsidRPr="003B1C59">
        <w:rPr>
          <w:rFonts w:ascii="Times New Roman" w:hAnsi="Times New Roman" w:cs="Times New Roman"/>
          <w:color w:val="000000"/>
          <w:sz w:val="20"/>
          <w:szCs w:val="20"/>
          <w:lang w:val="en-ID"/>
        </w:rPr>
        <w:t xml:space="preserve"> nori </w:t>
      </w:r>
      <w:proofErr w:type="spellStart"/>
      <w:r w:rsidRPr="003B1C59">
        <w:rPr>
          <w:rFonts w:ascii="Times New Roman" w:hAnsi="Times New Roman" w:cs="Times New Roman"/>
          <w:color w:val="000000"/>
          <w:sz w:val="20"/>
          <w:szCs w:val="20"/>
          <w:lang w:val="en-ID"/>
        </w:rPr>
        <w:t>dari</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rumput</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laut</w:t>
      </w:r>
      <w:proofErr w:type="spellEnd"/>
      <w:r w:rsidRPr="003B1C59">
        <w:rPr>
          <w:rFonts w:ascii="Times New Roman" w:hAnsi="Times New Roman" w:cs="Times New Roman"/>
          <w:color w:val="000000"/>
          <w:sz w:val="20"/>
          <w:szCs w:val="20"/>
          <w:lang w:val="en-ID"/>
        </w:rPr>
        <w:t xml:space="preserve"> yang </w:t>
      </w:r>
      <w:proofErr w:type="spellStart"/>
      <w:r w:rsidRPr="003B1C59">
        <w:rPr>
          <w:rFonts w:ascii="Times New Roman" w:hAnsi="Times New Roman" w:cs="Times New Roman"/>
          <w:color w:val="000000"/>
          <w:sz w:val="20"/>
          <w:szCs w:val="20"/>
          <w:lang w:val="en-ID"/>
        </w:rPr>
        <w:t>diperkaya</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dengan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ekstrak</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rumput</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laut</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untuk</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menambah</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kandungan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serat</w:t>
      </w:r>
      <w:proofErr w:type="spellEnd"/>
      <w:r w:rsidRPr="003B1C59">
        <w:rPr>
          <w:rFonts w:ascii="Times New Roman" w:hAnsi="Times New Roman" w:cs="Times New Roman"/>
          <w:color w:val="000000"/>
          <w:sz w:val="20"/>
          <w:szCs w:val="20"/>
          <w:lang w:val="en-ID"/>
        </w:rPr>
        <w:t xml:space="preserve"> dan mineral. Proses </w:t>
      </w:r>
      <w:proofErr w:type="spellStart"/>
      <w:r w:rsidRPr="003B1C59">
        <w:rPr>
          <w:rFonts w:ascii="Times New Roman" w:hAnsi="Times New Roman" w:cs="Times New Roman"/>
          <w:color w:val="000000"/>
          <w:sz w:val="20"/>
          <w:szCs w:val="20"/>
          <w:lang w:val="en-ID"/>
        </w:rPr>
        <w:t>pembuatan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melibatkan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pengeringan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pemotongan</w:t>
      </w:r>
      <w:proofErr w:type="spellEnd"/>
      <w:r w:rsidRPr="003B1C59">
        <w:rPr>
          <w:rFonts w:ascii="Times New Roman" w:hAnsi="Times New Roman" w:cs="Times New Roman"/>
          <w:color w:val="000000"/>
          <w:sz w:val="20"/>
          <w:szCs w:val="20"/>
          <w:lang w:val="en-ID"/>
        </w:rPr>
        <w:t xml:space="preserve">, dan </w:t>
      </w:r>
      <w:proofErr w:type="spellStart"/>
      <w:r w:rsidRPr="003B1C59">
        <w:rPr>
          <w:rFonts w:ascii="Times New Roman" w:hAnsi="Times New Roman" w:cs="Times New Roman"/>
          <w:color w:val="000000"/>
          <w:sz w:val="20"/>
          <w:szCs w:val="20"/>
          <w:lang w:val="en-ID"/>
        </w:rPr>
        <w:t>penambahan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bahan-bahan</w:t>
      </w:r>
      <w:proofErr w:type="spellEnd"/>
      <w:r w:rsidRPr="003B1C59">
        <w:rPr>
          <w:rFonts w:ascii="Times New Roman" w:hAnsi="Times New Roman" w:cs="Times New Roman"/>
          <w:color w:val="000000"/>
          <w:sz w:val="20"/>
          <w:szCs w:val="20"/>
          <w:lang w:val="en-ID"/>
        </w:rPr>
        <w:t xml:space="preserve"> lain </w:t>
      </w:r>
      <w:proofErr w:type="spellStart"/>
      <w:r w:rsidRPr="003B1C59">
        <w:rPr>
          <w:rFonts w:ascii="Times New Roman" w:hAnsi="Times New Roman" w:cs="Times New Roman"/>
          <w:color w:val="000000"/>
          <w:sz w:val="20"/>
          <w:szCs w:val="20"/>
          <w:lang w:val="en-ID"/>
        </w:rPr>
        <w:t>seperti</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rempah</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atau</w:t>
      </w:r>
      <w:proofErr w:type="spellEnd"/>
      <w:r w:rsidRPr="003B1C59">
        <w:rPr>
          <w:rFonts w:ascii="Times New Roman" w:hAnsi="Times New Roman" w:cs="Times New Roman"/>
          <w:color w:val="000000"/>
          <w:sz w:val="20"/>
          <w:szCs w:val="20"/>
          <w:lang w:val="en-ID"/>
        </w:rPr>
        <w:t xml:space="preserve"> rasa. Nori </w:t>
      </w:r>
      <w:proofErr w:type="spellStart"/>
      <w:r w:rsidRPr="003B1C59">
        <w:rPr>
          <w:rFonts w:ascii="Times New Roman" w:hAnsi="Times New Roman" w:cs="Times New Roman"/>
          <w:color w:val="000000"/>
          <w:sz w:val="20"/>
          <w:szCs w:val="20"/>
          <w:lang w:val="en-ID"/>
        </w:rPr>
        <w:t>sebagai</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camilan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ringan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sangat</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cocok</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untuk</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konsumen</w:t>
      </w:r>
      <w:proofErr w:type="spellEnd"/>
      <w:r w:rsidRPr="003B1C59">
        <w:rPr>
          <w:rFonts w:ascii="Times New Roman" w:hAnsi="Times New Roman" w:cs="Times New Roman"/>
          <w:color w:val="000000"/>
          <w:sz w:val="20"/>
          <w:szCs w:val="20"/>
          <w:lang w:val="en-ID"/>
        </w:rPr>
        <w:t xml:space="preserve"> yang </w:t>
      </w:r>
      <w:proofErr w:type="spellStart"/>
      <w:r w:rsidRPr="003B1C59">
        <w:rPr>
          <w:rFonts w:ascii="Times New Roman" w:hAnsi="Times New Roman" w:cs="Times New Roman"/>
          <w:color w:val="000000"/>
          <w:sz w:val="20"/>
          <w:szCs w:val="20"/>
          <w:lang w:val="en-ID"/>
        </w:rPr>
        <w:t>mencari</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alternatif</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makanan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ringan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sehat</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Mengingat</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konsumsi</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makanan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ringan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sering</w:t>
      </w:r>
      <w:proofErr w:type="spellEnd"/>
      <w:r w:rsidRPr="003B1C59">
        <w:rPr>
          <w:rFonts w:ascii="Times New Roman" w:hAnsi="Times New Roman" w:cs="Times New Roman"/>
          <w:color w:val="000000"/>
          <w:sz w:val="20"/>
          <w:szCs w:val="20"/>
          <w:lang w:val="en-ID"/>
        </w:rPr>
        <w:t xml:space="preserve"> kali </w:t>
      </w:r>
      <w:proofErr w:type="spellStart"/>
      <w:r w:rsidRPr="003B1C59">
        <w:rPr>
          <w:rFonts w:ascii="Times New Roman" w:hAnsi="Times New Roman" w:cs="Times New Roman"/>
          <w:color w:val="000000"/>
          <w:sz w:val="20"/>
          <w:szCs w:val="20"/>
          <w:lang w:val="en-ID"/>
        </w:rPr>
        <w:t>dikaitkan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dengan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produk</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tinggi</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kalori</w:t>
      </w:r>
      <w:proofErr w:type="spellEnd"/>
      <w:r w:rsidRPr="003B1C59">
        <w:rPr>
          <w:rFonts w:ascii="Times New Roman" w:hAnsi="Times New Roman" w:cs="Times New Roman"/>
          <w:color w:val="000000"/>
          <w:sz w:val="20"/>
          <w:szCs w:val="20"/>
          <w:lang w:val="en-ID"/>
        </w:rPr>
        <w:t xml:space="preserve"> dan </w:t>
      </w:r>
      <w:proofErr w:type="spellStart"/>
      <w:r w:rsidRPr="003B1C59">
        <w:rPr>
          <w:rFonts w:ascii="Times New Roman" w:hAnsi="Times New Roman" w:cs="Times New Roman"/>
          <w:color w:val="000000"/>
          <w:sz w:val="20"/>
          <w:szCs w:val="20"/>
          <w:lang w:val="en-ID"/>
        </w:rPr>
        <w:t>rendah</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gizi</w:t>
      </w:r>
      <w:proofErr w:type="spellEnd"/>
      <w:r w:rsidR="00614242" w:rsidRPr="003B1C59">
        <w:rPr>
          <w:rFonts w:ascii="Times New Roman" w:hAnsi="Times New Roman" w:cs="Times New Roman"/>
          <w:color w:val="000000"/>
          <w:sz w:val="20"/>
          <w:szCs w:val="20"/>
          <w:lang w:val="en-ID"/>
        </w:rPr>
        <w:t>.</w:t>
      </w:r>
      <w:r w:rsidRPr="003B1C59">
        <w:rPr>
          <w:rFonts w:ascii="Times New Roman" w:hAnsi="Times New Roman" w:cs="Times New Roman"/>
          <w:color w:val="000000"/>
          <w:sz w:val="20"/>
          <w:szCs w:val="20"/>
          <w:lang w:val="en-ID"/>
        </w:rPr>
        <w:t xml:space="preserve"> </w:t>
      </w:r>
      <w:r w:rsidR="00614242" w:rsidRPr="003B1C59">
        <w:rPr>
          <w:rFonts w:ascii="Times New Roman" w:hAnsi="Times New Roman" w:cs="Times New Roman"/>
          <w:color w:val="000000"/>
          <w:sz w:val="20"/>
          <w:szCs w:val="20"/>
          <w:lang w:val="en-ID"/>
        </w:rPr>
        <w:t>N</w:t>
      </w:r>
      <w:r w:rsidRPr="003B1C59">
        <w:rPr>
          <w:rFonts w:ascii="Times New Roman" w:hAnsi="Times New Roman" w:cs="Times New Roman"/>
          <w:color w:val="000000"/>
          <w:sz w:val="20"/>
          <w:szCs w:val="20"/>
          <w:lang w:val="en-ID"/>
        </w:rPr>
        <w:t xml:space="preserve">ori </w:t>
      </w:r>
      <w:proofErr w:type="spellStart"/>
      <w:r w:rsidRPr="003B1C59">
        <w:rPr>
          <w:rFonts w:ascii="Times New Roman" w:hAnsi="Times New Roman" w:cs="Times New Roman"/>
          <w:color w:val="000000"/>
          <w:sz w:val="20"/>
          <w:szCs w:val="20"/>
          <w:lang w:val="en-ID"/>
        </w:rPr>
        <w:t>dari</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rumput</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laut</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i/>
          <w:iCs/>
          <w:color w:val="000000"/>
          <w:sz w:val="20"/>
          <w:szCs w:val="20"/>
          <w:lang w:val="en-ID"/>
        </w:rPr>
        <w:t>Gracilaria</w:t>
      </w:r>
      <w:proofErr w:type="spellEnd"/>
      <w:r w:rsidRPr="003B1C59">
        <w:rPr>
          <w:rFonts w:ascii="Times New Roman" w:hAnsi="Times New Roman" w:cs="Times New Roman"/>
          <w:i/>
          <w:iCs/>
          <w:color w:val="000000"/>
          <w:sz w:val="20"/>
          <w:szCs w:val="20"/>
          <w:lang w:val="en-ID"/>
        </w:rPr>
        <w:t xml:space="preserve"> </w:t>
      </w:r>
      <w:proofErr w:type="spellStart"/>
      <w:r w:rsidRPr="003B1C59">
        <w:rPr>
          <w:rFonts w:ascii="Times New Roman" w:hAnsi="Times New Roman" w:cs="Times New Roman"/>
          <w:i/>
          <w:iCs/>
          <w:color w:val="000000"/>
          <w:sz w:val="20"/>
          <w:szCs w:val="20"/>
          <w:lang w:val="en-ID"/>
        </w:rPr>
        <w:t>verrucosa</w:t>
      </w:r>
      <w:proofErr w:type="spellEnd"/>
      <w:r w:rsidRPr="003B1C59">
        <w:rPr>
          <w:rFonts w:ascii="Times New Roman" w:hAnsi="Times New Roman" w:cs="Times New Roman"/>
          <w:i/>
          <w:iCs/>
          <w:color w:val="000000"/>
          <w:sz w:val="20"/>
          <w:szCs w:val="20"/>
          <w:lang w:val="en-ID"/>
        </w:rPr>
        <w:t xml:space="preserve"> </w:t>
      </w:r>
      <w:proofErr w:type="spellStart"/>
      <w:r w:rsidRPr="003B1C59">
        <w:rPr>
          <w:rFonts w:ascii="Times New Roman" w:hAnsi="Times New Roman" w:cs="Times New Roman"/>
          <w:color w:val="000000"/>
          <w:sz w:val="20"/>
          <w:szCs w:val="20"/>
          <w:lang w:val="en-ID"/>
        </w:rPr>
        <w:t>memberikan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pilihan</w:t>
      </w:r>
      <w:proofErr w:type="spellEnd"/>
      <w:r w:rsidRPr="003B1C59">
        <w:rPr>
          <w:rFonts w:ascii="Times New Roman" w:hAnsi="Times New Roman" w:cs="Times New Roman"/>
          <w:color w:val="000000"/>
          <w:sz w:val="20"/>
          <w:szCs w:val="20"/>
          <w:lang w:val="en-ID"/>
        </w:rPr>
        <w:t xml:space="preserve"> yang </w:t>
      </w:r>
      <w:proofErr w:type="spellStart"/>
      <w:r w:rsidRPr="003B1C59">
        <w:rPr>
          <w:rFonts w:ascii="Times New Roman" w:hAnsi="Times New Roman" w:cs="Times New Roman"/>
          <w:color w:val="000000"/>
          <w:sz w:val="20"/>
          <w:szCs w:val="20"/>
          <w:lang w:val="en-ID"/>
        </w:rPr>
        <w:t>lebih</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bergizi</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rendah</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kalori</w:t>
      </w:r>
      <w:proofErr w:type="spellEnd"/>
      <w:r w:rsidRPr="003B1C59">
        <w:rPr>
          <w:rFonts w:ascii="Times New Roman" w:hAnsi="Times New Roman" w:cs="Times New Roman"/>
          <w:color w:val="000000"/>
          <w:sz w:val="20"/>
          <w:szCs w:val="20"/>
          <w:lang w:val="en-ID"/>
        </w:rPr>
        <w:t xml:space="preserve">, dan </w:t>
      </w:r>
      <w:proofErr w:type="spellStart"/>
      <w:r w:rsidRPr="003B1C59">
        <w:rPr>
          <w:rFonts w:ascii="Times New Roman" w:hAnsi="Times New Roman" w:cs="Times New Roman"/>
          <w:color w:val="000000"/>
          <w:sz w:val="20"/>
          <w:szCs w:val="20"/>
          <w:lang w:val="en-ID"/>
        </w:rPr>
        <w:t>lebih</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ramah</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bagi</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mereka</w:t>
      </w:r>
      <w:proofErr w:type="spellEnd"/>
      <w:r w:rsidRPr="003B1C59">
        <w:rPr>
          <w:rFonts w:ascii="Times New Roman" w:hAnsi="Times New Roman" w:cs="Times New Roman"/>
          <w:color w:val="000000"/>
          <w:sz w:val="20"/>
          <w:szCs w:val="20"/>
          <w:lang w:val="en-ID"/>
        </w:rPr>
        <w:t xml:space="preserve"> yang </w:t>
      </w:r>
      <w:proofErr w:type="spellStart"/>
      <w:r w:rsidRPr="003B1C59">
        <w:rPr>
          <w:rFonts w:ascii="Times New Roman" w:hAnsi="Times New Roman" w:cs="Times New Roman"/>
          <w:color w:val="000000"/>
          <w:sz w:val="20"/>
          <w:szCs w:val="20"/>
          <w:lang w:val="en-ID"/>
        </w:rPr>
        <w:t>menjalani</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pola</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makan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sehat</w:t>
      </w:r>
      <w:proofErr w:type="spellEnd"/>
      <w:r w:rsidRPr="003B1C59">
        <w:rPr>
          <w:rFonts w:ascii="Times New Roman" w:hAnsi="Times New Roman" w:cs="Times New Roman"/>
          <w:color w:val="000000"/>
          <w:sz w:val="20"/>
          <w:szCs w:val="20"/>
          <w:lang w:val="en-ID"/>
        </w:rPr>
        <w:t xml:space="preserve">. Proses </w:t>
      </w:r>
      <w:proofErr w:type="spellStart"/>
      <w:r w:rsidRPr="003B1C59">
        <w:rPr>
          <w:rFonts w:ascii="Times New Roman" w:hAnsi="Times New Roman" w:cs="Times New Roman"/>
          <w:color w:val="000000"/>
          <w:sz w:val="20"/>
          <w:szCs w:val="20"/>
          <w:lang w:val="en-ID"/>
        </w:rPr>
        <w:t>pembuatan</w:t>
      </w:r>
      <w:proofErr w:type="spellEnd"/>
      <w:r w:rsidRPr="003B1C59">
        <w:rPr>
          <w:rFonts w:ascii="Times New Roman" w:hAnsi="Times New Roman" w:cs="Times New Roman"/>
          <w:color w:val="000000"/>
          <w:sz w:val="20"/>
          <w:szCs w:val="20"/>
          <w:lang w:val="en-ID"/>
        </w:rPr>
        <w:t xml:space="preserve"> nori </w:t>
      </w:r>
      <w:proofErr w:type="spellStart"/>
      <w:r w:rsidRPr="003B1C59">
        <w:rPr>
          <w:rFonts w:ascii="Times New Roman" w:hAnsi="Times New Roman" w:cs="Times New Roman"/>
          <w:color w:val="000000"/>
          <w:sz w:val="20"/>
          <w:szCs w:val="20"/>
          <w:lang w:val="en-ID"/>
        </w:rPr>
        <w:t>dari</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rumput</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laut</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ini</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relatif</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sederhana</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Rumput</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laut</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dipanen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dicuci</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dikeringkan</w:t>
      </w:r>
      <w:proofErr w:type="spellEnd"/>
      <w:r w:rsidRPr="003B1C59">
        <w:rPr>
          <w:rFonts w:ascii="Times New Roman" w:hAnsi="Times New Roman" w:cs="Times New Roman"/>
          <w:color w:val="000000"/>
          <w:sz w:val="20"/>
          <w:szCs w:val="20"/>
          <w:lang w:val="en-ID"/>
        </w:rPr>
        <w:t xml:space="preserve">, dan </w:t>
      </w:r>
      <w:proofErr w:type="spellStart"/>
      <w:r w:rsidRPr="003B1C59">
        <w:rPr>
          <w:rFonts w:ascii="Times New Roman" w:hAnsi="Times New Roman" w:cs="Times New Roman"/>
          <w:color w:val="000000"/>
          <w:sz w:val="20"/>
          <w:szCs w:val="20"/>
          <w:lang w:val="en-ID"/>
        </w:rPr>
        <w:t>kemudian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diproses</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menjadi</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lembaran</w:t>
      </w:r>
      <w:proofErr w:type="spellEnd"/>
      <w:r w:rsidRPr="003B1C59">
        <w:rPr>
          <w:rFonts w:ascii="Times New Roman" w:hAnsi="Times New Roman" w:cs="Times New Roman"/>
          <w:color w:val="000000"/>
          <w:sz w:val="20"/>
          <w:szCs w:val="20"/>
          <w:lang w:val="en-ID"/>
        </w:rPr>
        <w:t xml:space="preserve"> tipis yang </w:t>
      </w:r>
      <w:proofErr w:type="spellStart"/>
      <w:r w:rsidRPr="003B1C59">
        <w:rPr>
          <w:rFonts w:ascii="Times New Roman" w:hAnsi="Times New Roman" w:cs="Times New Roman"/>
          <w:color w:val="000000"/>
          <w:sz w:val="20"/>
          <w:szCs w:val="20"/>
          <w:lang w:val="en-ID"/>
        </w:rPr>
        <w:t>siap</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digunakan</w:t>
      </w:r>
      <w:proofErr w:type="spellEnd"/>
      <w:r w:rsidRPr="003B1C59">
        <w:rPr>
          <w:rFonts w:ascii="Times New Roman" w:hAnsi="Times New Roman" w:cs="Times New Roman"/>
          <w:color w:val="000000"/>
          <w:sz w:val="20"/>
          <w:szCs w:val="20"/>
          <w:lang w:val="en-ID"/>
        </w:rPr>
        <w:t xml:space="preserve"> </w:t>
      </w:r>
      <w:proofErr w:type="spellStart"/>
      <w:r w:rsidRPr="003B1C59">
        <w:rPr>
          <w:rFonts w:ascii="Times New Roman" w:hAnsi="Times New Roman" w:cs="Times New Roman"/>
          <w:color w:val="000000"/>
          <w:sz w:val="20"/>
          <w:szCs w:val="20"/>
          <w:lang w:val="en-ID"/>
        </w:rPr>
        <w:t>sebagai</w:t>
      </w:r>
      <w:proofErr w:type="spellEnd"/>
      <w:r w:rsidRPr="003B1C59">
        <w:rPr>
          <w:rFonts w:ascii="Times New Roman" w:hAnsi="Times New Roman" w:cs="Times New Roman"/>
          <w:color w:val="000000"/>
          <w:sz w:val="20"/>
          <w:szCs w:val="20"/>
          <w:lang w:val="en-ID"/>
        </w:rPr>
        <w:t xml:space="preserve"> nori</w:t>
      </w:r>
      <w:r w:rsidR="0094278B" w:rsidRPr="003B1C59">
        <w:rPr>
          <w:rFonts w:ascii="Times New Roman" w:hAnsi="Times New Roman" w:cs="Times New Roman"/>
          <w:color w:val="000000"/>
          <w:sz w:val="20"/>
          <w:szCs w:val="20"/>
          <w:lang w:val="en-ID"/>
        </w:rPr>
        <w:t>.</w:t>
      </w:r>
    </w:p>
    <w:p w14:paraId="2756C6B2" w14:textId="174639ED" w:rsidR="00762C88" w:rsidRDefault="00FD22CB" w:rsidP="003B1C59">
      <w:pPr>
        <w:spacing w:line="240" w:lineRule="auto"/>
        <w:ind w:left="284"/>
        <w:jc w:val="both"/>
        <w:rPr>
          <w:rFonts w:ascii="Times New Roman" w:hAnsi="Times New Roman"/>
          <w:sz w:val="20"/>
          <w:szCs w:val="20"/>
        </w:rPr>
      </w:pPr>
      <w:r w:rsidRPr="003B1C59">
        <w:rPr>
          <w:rFonts w:ascii="Times New Roman" w:hAnsi="Times New Roman" w:cs="Times New Roman"/>
          <w:color w:val="000000"/>
          <w:sz w:val="20"/>
          <w:szCs w:val="20"/>
          <w:lang w:val="en-ID"/>
        </w:rPr>
        <w:t xml:space="preserve">Kata </w:t>
      </w:r>
      <w:proofErr w:type="spellStart"/>
      <w:r w:rsidRPr="003B1C59">
        <w:rPr>
          <w:rFonts w:ascii="Times New Roman" w:hAnsi="Times New Roman" w:cs="Times New Roman"/>
          <w:color w:val="000000"/>
          <w:sz w:val="20"/>
          <w:szCs w:val="20"/>
          <w:lang w:val="en-ID"/>
        </w:rPr>
        <w:t>kunci</w:t>
      </w:r>
      <w:proofErr w:type="spellEnd"/>
      <w:r w:rsidR="0094278B" w:rsidRPr="003B1C59">
        <w:rPr>
          <w:rFonts w:ascii="Times New Roman" w:hAnsi="Times New Roman" w:cs="Times New Roman"/>
          <w:color w:val="000000"/>
          <w:sz w:val="20"/>
          <w:szCs w:val="20"/>
          <w:lang w:val="en-ID"/>
        </w:rPr>
        <w:t xml:space="preserve">: </w:t>
      </w:r>
      <w:proofErr w:type="gramStart"/>
      <w:r w:rsidR="00614242" w:rsidRPr="003B1C59">
        <w:rPr>
          <w:rFonts w:ascii="Times New Roman" w:hAnsi="Times New Roman" w:cs="Times New Roman"/>
          <w:color w:val="000000"/>
          <w:sz w:val="20"/>
          <w:szCs w:val="20"/>
          <w:lang w:val="en-ID"/>
        </w:rPr>
        <w:t>nori</w:t>
      </w:r>
      <w:r w:rsidR="00614242" w:rsidRPr="003B1C59">
        <w:rPr>
          <w:rFonts w:ascii="Times New Roman" w:hAnsi="Times New Roman" w:cs="Times New Roman"/>
          <w:i/>
          <w:iCs/>
          <w:color w:val="000000"/>
          <w:sz w:val="20"/>
          <w:szCs w:val="20"/>
          <w:lang w:val="en-ID"/>
        </w:rPr>
        <w:t xml:space="preserve"> ;</w:t>
      </w:r>
      <w:proofErr w:type="gramEnd"/>
      <w:r w:rsidR="00614242" w:rsidRPr="003B1C59">
        <w:rPr>
          <w:rFonts w:ascii="Times New Roman" w:hAnsi="Times New Roman" w:cs="Times New Roman"/>
          <w:i/>
          <w:iCs/>
          <w:color w:val="000000"/>
          <w:sz w:val="20"/>
          <w:szCs w:val="20"/>
          <w:lang w:val="en-ID"/>
        </w:rPr>
        <w:t xml:space="preserve"> </w:t>
      </w:r>
      <w:proofErr w:type="spellStart"/>
      <w:r w:rsidR="0094278B" w:rsidRPr="003B1C59">
        <w:rPr>
          <w:rFonts w:ascii="Times New Roman" w:hAnsi="Times New Roman" w:cs="Times New Roman"/>
          <w:i/>
          <w:iCs/>
          <w:color w:val="000000"/>
          <w:sz w:val="20"/>
          <w:szCs w:val="20"/>
          <w:lang w:val="en-ID"/>
        </w:rPr>
        <w:t>Gracilaria</w:t>
      </w:r>
      <w:proofErr w:type="spellEnd"/>
      <w:r w:rsidR="0094278B" w:rsidRPr="003B1C59">
        <w:rPr>
          <w:rFonts w:ascii="Times New Roman" w:hAnsi="Times New Roman" w:cs="Times New Roman"/>
          <w:i/>
          <w:iCs/>
          <w:color w:val="000000"/>
          <w:sz w:val="20"/>
          <w:szCs w:val="20"/>
          <w:lang w:val="en-ID"/>
        </w:rPr>
        <w:t xml:space="preserve"> </w:t>
      </w:r>
      <w:proofErr w:type="spellStart"/>
      <w:r w:rsidR="0094278B" w:rsidRPr="003B1C59">
        <w:rPr>
          <w:rFonts w:ascii="Times New Roman" w:hAnsi="Times New Roman" w:cs="Times New Roman"/>
          <w:i/>
          <w:iCs/>
          <w:color w:val="000000"/>
          <w:sz w:val="20"/>
          <w:szCs w:val="20"/>
          <w:lang w:val="en-ID"/>
        </w:rPr>
        <w:t>verrucos</w:t>
      </w:r>
      <w:r w:rsidR="00614242" w:rsidRPr="003B1C59">
        <w:rPr>
          <w:rFonts w:ascii="Times New Roman" w:hAnsi="Times New Roman" w:cs="Times New Roman"/>
          <w:i/>
          <w:iCs/>
          <w:color w:val="000000"/>
          <w:sz w:val="20"/>
          <w:szCs w:val="20"/>
          <w:lang w:val="en-ID"/>
        </w:rPr>
        <w:t>a</w:t>
      </w:r>
      <w:proofErr w:type="spellEnd"/>
      <w:r w:rsidR="0094278B" w:rsidRPr="003B1C59">
        <w:rPr>
          <w:rFonts w:ascii="Times New Roman" w:hAnsi="Times New Roman" w:cs="Times New Roman"/>
          <w:color w:val="000000"/>
          <w:sz w:val="20"/>
          <w:szCs w:val="20"/>
          <w:lang w:val="en-ID"/>
        </w:rPr>
        <w:t>; pre</w:t>
      </w:r>
      <w:r w:rsidR="00614242" w:rsidRPr="003B1C59">
        <w:rPr>
          <w:rFonts w:ascii="Times New Roman" w:hAnsi="Times New Roman" w:cs="Times New Roman"/>
          <w:color w:val="000000"/>
          <w:sz w:val="20"/>
          <w:szCs w:val="20"/>
          <w:lang w:val="en-ID"/>
        </w:rPr>
        <w:t>-</w:t>
      </w:r>
      <w:r w:rsidR="0094278B" w:rsidRPr="003B1C59">
        <w:rPr>
          <w:rFonts w:ascii="Times New Roman" w:hAnsi="Times New Roman" w:cs="Times New Roman"/>
          <w:color w:val="000000"/>
          <w:sz w:val="20"/>
          <w:szCs w:val="20"/>
          <w:lang w:val="en-ID"/>
        </w:rPr>
        <w:t>t</w:t>
      </w:r>
      <w:r w:rsidR="00614242" w:rsidRPr="003B1C59">
        <w:rPr>
          <w:rFonts w:ascii="Times New Roman" w:hAnsi="Times New Roman" w:cs="Times New Roman"/>
          <w:color w:val="000000"/>
          <w:sz w:val="20"/>
          <w:szCs w:val="20"/>
          <w:lang w:val="en-ID"/>
        </w:rPr>
        <w:t>reat</w:t>
      </w:r>
      <w:r w:rsidR="0094278B" w:rsidRPr="003B1C59">
        <w:rPr>
          <w:rFonts w:ascii="Times New Roman" w:hAnsi="Times New Roman" w:cs="Times New Roman"/>
          <w:color w:val="000000"/>
          <w:sz w:val="20"/>
          <w:szCs w:val="20"/>
          <w:lang w:val="en-ID"/>
        </w:rPr>
        <w:t xml:space="preserve">ment; </w:t>
      </w:r>
      <w:proofErr w:type="spellStart"/>
      <w:r w:rsidR="0094278B" w:rsidRPr="003B1C59">
        <w:rPr>
          <w:rFonts w:ascii="Times New Roman" w:hAnsi="Times New Roman" w:cs="Times New Roman"/>
          <w:color w:val="000000"/>
          <w:sz w:val="20"/>
          <w:szCs w:val="20"/>
          <w:lang w:val="en-ID"/>
        </w:rPr>
        <w:t>pangan</w:t>
      </w:r>
      <w:proofErr w:type="spellEnd"/>
      <w:r w:rsidR="0094278B" w:rsidRPr="003B1C59">
        <w:rPr>
          <w:rFonts w:ascii="Times New Roman" w:hAnsi="Times New Roman" w:cs="Times New Roman"/>
          <w:color w:val="000000"/>
          <w:sz w:val="20"/>
          <w:szCs w:val="20"/>
          <w:lang w:val="en-ID"/>
        </w:rPr>
        <w:t xml:space="preserve"> </w:t>
      </w:r>
      <w:proofErr w:type="spellStart"/>
      <w:r w:rsidR="0094278B" w:rsidRPr="003B1C59">
        <w:rPr>
          <w:rFonts w:ascii="Times New Roman" w:hAnsi="Times New Roman" w:cs="Times New Roman"/>
          <w:color w:val="000000"/>
          <w:sz w:val="20"/>
          <w:szCs w:val="20"/>
          <w:lang w:val="en-ID"/>
        </w:rPr>
        <w:t>funsional</w:t>
      </w:r>
      <w:proofErr w:type="spellEnd"/>
    </w:p>
    <w:p w14:paraId="5CE674E3" w14:textId="7C2905F9" w:rsidR="00D15FC9" w:rsidRPr="003B1C59" w:rsidRDefault="001A6E27" w:rsidP="003B1C59">
      <w:pPr>
        <w:spacing w:line="240" w:lineRule="auto"/>
        <w:ind w:left="1259" w:hanging="1259"/>
        <w:jc w:val="center"/>
        <w:rPr>
          <w:rFonts w:ascii="Times New Roman" w:hAnsi="Times New Roman"/>
          <w:b/>
          <w:i/>
          <w:color w:val="000000"/>
        </w:rPr>
      </w:pPr>
      <w:r>
        <w:rPr>
          <w:rFonts w:ascii="Times New Roman" w:hAnsi="Times New Roman"/>
          <w:b/>
          <w:i/>
          <w:color w:val="000000"/>
        </w:rPr>
        <w:t>ABSTRACT</w:t>
      </w:r>
    </w:p>
    <w:p w14:paraId="37D0F82E" w14:textId="69411964" w:rsidR="0094278B" w:rsidRPr="003B1C59" w:rsidRDefault="003B1C59" w:rsidP="003B1C59">
      <w:pPr>
        <w:spacing w:after="0" w:line="240" w:lineRule="auto"/>
        <w:ind w:left="284" w:hanging="1134"/>
        <w:jc w:val="both"/>
        <w:rPr>
          <w:rFonts w:ascii="Times New Roman" w:hAnsi="Times New Roman"/>
          <w:bCs/>
          <w:i/>
          <w:iCs/>
          <w:color w:val="000000"/>
          <w:sz w:val="20"/>
          <w:szCs w:val="20"/>
          <w:lang w:val="en-US"/>
        </w:rPr>
      </w:pPr>
      <w:r>
        <w:rPr>
          <w:rFonts w:ascii="Times New Roman" w:hAnsi="Times New Roman"/>
          <w:bCs/>
          <w:i/>
          <w:iCs/>
          <w:color w:val="000000"/>
          <w:sz w:val="20"/>
          <w:szCs w:val="20"/>
          <w:lang w:val="en-US"/>
        </w:rPr>
        <w:t xml:space="preserve">                      </w:t>
      </w:r>
      <w:r w:rsidR="0094278B" w:rsidRPr="003B1C59">
        <w:rPr>
          <w:rFonts w:ascii="Times New Roman" w:hAnsi="Times New Roman"/>
          <w:bCs/>
          <w:i/>
          <w:iCs/>
          <w:color w:val="000000"/>
          <w:sz w:val="20"/>
          <w:szCs w:val="20"/>
        </w:rPr>
        <w:t>Gracilaria verrucosa is a type of seaweed that is widely used in the food industry, thanks to its rich nutritional content and significant health benefits. This seaweed can be used in the manufacture of snack products, such as nori from seaweed enriched with seaweed extracts to increase fiber and mineral content. The manufacturing process involves drying, cutting, and adding other ingredients such as spices or flavors. Nori as a light snack is perfect for consumers looking for healthy snack alternatives. Given that snack consumption is often associated with high-calorie and low-nutrient products, nori from seaweeds such as Gracilaria verrucosa provides a more nutritious, low-calorie and friendlier option for those on a healthy diet. The process of making nori from this seaweed is relatively simple. The seaweed is harvested, washed, dried, and then processed into thin sheets ready to be used as nori</w:t>
      </w:r>
      <w:r w:rsidR="0094278B" w:rsidRPr="003B1C59">
        <w:rPr>
          <w:rFonts w:ascii="Times New Roman" w:hAnsi="Times New Roman"/>
          <w:bCs/>
          <w:i/>
          <w:iCs/>
          <w:color w:val="000000"/>
          <w:sz w:val="20"/>
          <w:szCs w:val="20"/>
          <w:lang w:val="en-US"/>
        </w:rPr>
        <w:t>.</w:t>
      </w:r>
    </w:p>
    <w:p w14:paraId="71BB3CCB" w14:textId="77777777" w:rsidR="0094278B" w:rsidRPr="003B1C59" w:rsidRDefault="0094278B" w:rsidP="0094278B">
      <w:pPr>
        <w:spacing w:after="0" w:line="240" w:lineRule="auto"/>
        <w:jc w:val="both"/>
        <w:rPr>
          <w:rFonts w:ascii="Times New Roman" w:hAnsi="Times New Roman"/>
          <w:bCs/>
          <w:i/>
          <w:iCs/>
          <w:color w:val="000000"/>
          <w:sz w:val="20"/>
          <w:szCs w:val="20"/>
          <w:lang w:val="en-US"/>
        </w:rPr>
      </w:pPr>
    </w:p>
    <w:p w14:paraId="66CDC251" w14:textId="123FED87" w:rsidR="0094278B" w:rsidRPr="003B1C59" w:rsidRDefault="0094278B" w:rsidP="003B1C59">
      <w:pPr>
        <w:spacing w:after="0" w:line="240" w:lineRule="auto"/>
        <w:ind w:left="1276" w:hanging="992"/>
        <w:jc w:val="both"/>
        <w:rPr>
          <w:rFonts w:ascii="Times New Roman" w:hAnsi="Times New Roman"/>
          <w:bCs/>
          <w:i/>
          <w:iCs/>
          <w:color w:val="000000"/>
          <w:sz w:val="20"/>
          <w:szCs w:val="20"/>
        </w:rPr>
      </w:pPr>
      <w:r w:rsidRPr="003B1C59">
        <w:rPr>
          <w:rFonts w:ascii="Times New Roman" w:hAnsi="Times New Roman"/>
          <w:bCs/>
          <w:i/>
          <w:iCs/>
          <w:color w:val="000000"/>
          <w:sz w:val="20"/>
          <w:szCs w:val="20"/>
        </w:rPr>
        <w:t xml:space="preserve">Keywords: </w:t>
      </w:r>
      <w:r w:rsidR="00614242" w:rsidRPr="003B1C59">
        <w:rPr>
          <w:rFonts w:ascii="Times New Roman" w:hAnsi="Times New Roman"/>
          <w:bCs/>
          <w:i/>
          <w:iCs/>
          <w:color w:val="000000"/>
          <w:sz w:val="20"/>
          <w:szCs w:val="20"/>
        </w:rPr>
        <w:t>nori</w:t>
      </w:r>
      <w:r w:rsidR="00614242" w:rsidRPr="003B1C59">
        <w:rPr>
          <w:rFonts w:ascii="Times New Roman" w:hAnsi="Times New Roman"/>
          <w:bCs/>
          <w:i/>
          <w:iCs/>
          <w:color w:val="000000"/>
          <w:sz w:val="20"/>
          <w:szCs w:val="20"/>
          <w:lang w:val="en-US"/>
        </w:rPr>
        <w:t xml:space="preserve">; </w:t>
      </w:r>
      <w:r w:rsidRPr="003B1C59">
        <w:rPr>
          <w:rFonts w:ascii="Times New Roman" w:hAnsi="Times New Roman"/>
          <w:bCs/>
          <w:i/>
          <w:iCs/>
          <w:color w:val="000000"/>
          <w:sz w:val="20"/>
          <w:szCs w:val="20"/>
        </w:rPr>
        <w:t>Gracilaria verrucos</w:t>
      </w:r>
      <w:r w:rsidR="00614242" w:rsidRPr="003B1C59">
        <w:rPr>
          <w:rFonts w:ascii="Times New Roman" w:hAnsi="Times New Roman"/>
          <w:bCs/>
          <w:i/>
          <w:iCs/>
          <w:color w:val="000000"/>
          <w:sz w:val="20"/>
          <w:szCs w:val="20"/>
          <w:lang w:val="en-US"/>
        </w:rPr>
        <w:t>a</w:t>
      </w:r>
      <w:r w:rsidRPr="003B1C59">
        <w:rPr>
          <w:rFonts w:ascii="Times New Roman" w:hAnsi="Times New Roman"/>
          <w:bCs/>
          <w:i/>
          <w:iCs/>
          <w:color w:val="000000"/>
          <w:sz w:val="20"/>
          <w:szCs w:val="20"/>
        </w:rPr>
        <w:t>; pre</w:t>
      </w:r>
      <w:r w:rsidR="00614242" w:rsidRPr="003B1C59">
        <w:rPr>
          <w:rFonts w:ascii="Times New Roman" w:hAnsi="Times New Roman"/>
          <w:bCs/>
          <w:i/>
          <w:iCs/>
          <w:color w:val="000000"/>
          <w:sz w:val="20"/>
          <w:szCs w:val="20"/>
          <w:lang w:val="en-US"/>
        </w:rPr>
        <w:t>-</w:t>
      </w:r>
      <w:r w:rsidRPr="003B1C59">
        <w:rPr>
          <w:rFonts w:ascii="Times New Roman" w:hAnsi="Times New Roman"/>
          <w:bCs/>
          <w:i/>
          <w:iCs/>
          <w:color w:val="000000"/>
          <w:sz w:val="20"/>
          <w:szCs w:val="20"/>
        </w:rPr>
        <w:t>t</w:t>
      </w:r>
      <w:r w:rsidR="00614242" w:rsidRPr="003B1C59">
        <w:rPr>
          <w:rFonts w:ascii="Times New Roman" w:hAnsi="Times New Roman"/>
          <w:bCs/>
          <w:i/>
          <w:iCs/>
          <w:color w:val="000000"/>
          <w:sz w:val="20"/>
          <w:szCs w:val="20"/>
          <w:lang w:val="en-US"/>
        </w:rPr>
        <w:t>re</w:t>
      </w:r>
      <w:r w:rsidRPr="003B1C59">
        <w:rPr>
          <w:rFonts w:ascii="Times New Roman" w:hAnsi="Times New Roman"/>
          <w:bCs/>
          <w:i/>
          <w:iCs/>
          <w:color w:val="000000"/>
          <w:sz w:val="20"/>
          <w:szCs w:val="20"/>
        </w:rPr>
        <w:t>a</w:t>
      </w:r>
      <w:r w:rsidR="00614242" w:rsidRPr="003B1C59">
        <w:rPr>
          <w:rFonts w:ascii="Times New Roman" w:hAnsi="Times New Roman"/>
          <w:bCs/>
          <w:i/>
          <w:iCs/>
          <w:color w:val="000000"/>
          <w:sz w:val="20"/>
          <w:szCs w:val="20"/>
          <w:lang w:val="en-US"/>
        </w:rPr>
        <w:t>t</w:t>
      </w:r>
      <w:r w:rsidRPr="003B1C59">
        <w:rPr>
          <w:rFonts w:ascii="Times New Roman" w:hAnsi="Times New Roman"/>
          <w:bCs/>
          <w:i/>
          <w:iCs/>
          <w:color w:val="000000"/>
          <w:sz w:val="20"/>
          <w:szCs w:val="20"/>
        </w:rPr>
        <w:t>ment; functional food</w:t>
      </w:r>
    </w:p>
    <w:p w14:paraId="7EA493CF" w14:textId="77777777" w:rsidR="0094278B" w:rsidRPr="003B1C59" w:rsidRDefault="0094278B" w:rsidP="0094278B">
      <w:pPr>
        <w:spacing w:after="0" w:line="240" w:lineRule="auto"/>
        <w:jc w:val="both"/>
        <w:rPr>
          <w:rFonts w:ascii="Times New Roman" w:hAnsi="Times New Roman"/>
          <w:b/>
          <w:i/>
          <w:iCs/>
          <w:color w:val="000000"/>
          <w:sz w:val="20"/>
          <w:szCs w:val="20"/>
        </w:rPr>
      </w:pPr>
    </w:p>
    <w:p w14:paraId="34025A91" w14:textId="77777777" w:rsidR="00614242" w:rsidRDefault="00614242" w:rsidP="0073092F">
      <w:pPr>
        <w:spacing w:after="0" w:line="240" w:lineRule="auto"/>
        <w:jc w:val="both"/>
        <w:rPr>
          <w:rFonts w:ascii="Times New Roman" w:hAnsi="Times New Roman"/>
          <w:b/>
          <w:color w:val="000000"/>
          <w:sz w:val="24"/>
          <w:szCs w:val="24"/>
        </w:rPr>
      </w:pPr>
    </w:p>
    <w:p w14:paraId="6F48369C" w14:textId="77777777" w:rsidR="003B1C59" w:rsidRDefault="003B1C59" w:rsidP="0073092F">
      <w:pPr>
        <w:spacing w:after="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 xml:space="preserve">    </w:t>
      </w:r>
    </w:p>
    <w:p w14:paraId="5344B670" w14:textId="77777777" w:rsidR="003B1C59" w:rsidRDefault="003B1C59" w:rsidP="0073092F">
      <w:pPr>
        <w:spacing w:after="0" w:line="240" w:lineRule="auto"/>
        <w:jc w:val="both"/>
        <w:rPr>
          <w:rFonts w:ascii="Times New Roman" w:hAnsi="Times New Roman"/>
          <w:b/>
          <w:color w:val="000000"/>
          <w:sz w:val="24"/>
          <w:szCs w:val="24"/>
          <w:lang w:val="en-US"/>
        </w:rPr>
      </w:pPr>
    </w:p>
    <w:p w14:paraId="443E3ECE" w14:textId="77777777" w:rsidR="003B1C59" w:rsidRDefault="003B1C59" w:rsidP="0073092F">
      <w:pPr>
        <w:spacing w:after="0" w:line="240" w:lineRule="auto"/>
        <w:jc w:val="both"/>
        <w:rPr>
          <w:rFonts w:ascii="Times New Roman" w:hAnsi="Times New Roman"/>
          <w:b/>
          <w:color w:val="000000"/>
          <w:sz w:val="24"/>
          <w:szCs w:val="24"/>
          <w:lang w:val="en-US"/>
        </w:rPr>
      </w:pPr>
    </w:p>
    <w:p w14:paraId="4125AE38" w14:textId="77777777" w:rsidR="003B1C59" w:rsidRDefault="003B1C59" w:rsidP="0073092F">
      <w:pPr>
        <w:spacing w:after="0" w:line="240" w:lineRule="auto"/>
        <w:jc w:val="both"/>
        <w:rPr>
          <w:rFonts w:ascii="Times New Roman" w:hAnsi="Times New Roman"/>
          <w:b/>
          <w:color w:val="000000"/>
          <w:sz w:val="24"/>
          <w:szCs w:val="24"/>
          <w:lang w:val="en-US"/>
        </w:rPr>
      </w:pPr>
    </w:p>
    <w:p w14:paraId="634D1DC5" w14:textId="77777777" w:rsidR="003B1C59" w:rsidRDefault="003B1C59" w:rsidP="0073092F">
      <w:pPr>
        <w:spacing w:after="0" w:line="240" w:lineRule="auto"/>
        <w:jc w:val="both"/>
        <w:rPr>
          <w:rFonts w:ascii="Times New Roman" w:hAnsi="Times New Roman"/>
          <w:b/>
          <w:color w:val="000000"/>
          <w:sz w:val="24"/>
          <w:szCs w:val="24"/>
          <w:lang w:val="en-US"/>
        </w:rPr>
      </w:pPr>
    </w:p>
    <w:p w14:paraId="4F896D2E" w14:textId="77777777" w:rsidR="003B1C59" w:rsidRDefault="003B1C59" w:rsidP="0073092F">
      <w:pPr>
        <w:spacing w:after="0" w:line="240" w:lineRule="auto"/>
        <w:jc w:val="both"/>
        <w:rPr>
          <w:rFonts w:ascii="Times New Roman" w:hAnsi="Times New Roman"/>
          <w:b/>
          <w:color w:val="000000"/>
          <w:sz w:val="24"/>
          <w:szCs w:val="24"/>
          <w:lang w:val="en-US"/>
        </w:rPr>
      </w:pPr>
    </w:p>
    <w:p w14:paraId="1DE10B5E" w14:textId="77777777" w:rsidR="003B1C59" w:rsidRDefault="003B1C59" w:rsidP="0073092F">
      <w:pPr>
        <w:spacing w:after="0" w:line="240" w:lineRule="auto"/>
        <w:jc w:val="both"/>
        <w:rPr>
          <w:rFonts w:ascii="Times New Roman" w:hAnsi="Times New Roman"/>
          <w:b/>
          <w:color w:val="000000"/>
          <w:sz w:val="24"/>
          <w:szCs w:val="24"/>
          <w:lang w:val="en-US"/>
        </w:rPr>
      </w:pPr>
    </w:p>
    <w:p w14:paraId="7E712ED1" w14:textId="36F7781F" w:rsidR="001A6E27" w:rsidRDefault="001A6E27" w:rsidP="003B1C59">
      <w:pPr>
        <w:spacing w:after="0" w:line="240" w:lineRule="auto"/>
        <w:ind w:firstLine="284"/>
        <w:jc w:val="both"/>
        <w:rPr>
          <w:rFonts w:ascii="Times New Roman" w:hAnsi="Times New Roman"/>
          <w:b/>
          <w:color w:val="000000"/>
          <w:sz w:val="24"/>
          <w:szCs w:val="24"/>
        </w:rPr>
      </w:pPr>
      <w:r>
        <w:rPr>
          <w:rFonts w:ascii="Times New Roman" w:hAnsi="Times New Roman"/>
          <w:b/>
          <w:color w:val="000000"/>
          <w:sz w:val="24"/>
          <w:szCs w:val="24"/>
        </w:rPr>
        <w:lastRenderedPageBreak/>
        <w:t xml:space="preserve">PENDAHULUAN </w:t>
      </w:r>
    </w:p>
    <w:p w14:paraId="6A1A5D84" w14:textId="77777777" w:rsidR="008F0BD4" w:rsidRPr="008F0BD4" w:rsidRDefault="008F0BD4" w:rsidP="008F0BD4">
      <w:pPr>
        <w:autoSpaceDE w:val="0"/>
        <w:autoSpaceDN w:val="0"/>
        <w:adjustRightInd w:val="0"/>
        <w:spacing w:after="0" w:line="240" w:lineRule="auto"/>
        <w:rPr>
          <w:rFonts w:ascii="Times New Roman" w:hAnsi="Times New Roman" w:cs="Times New Roman"/>
          <w:color w:val="000000"/>
          <w:sz w:val="24"/>
          <w:szCs w:val="24"/>
          <w:lang w:val="en-ID"/>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643"/>
      </w:tblGrid>
      <w:tr w:rsidR="008F0BD4" w:rsidRPr="008F0BD4" w14:paraId="54C31566" w14:textId="77777777">
        <w:trPr>
          <w:trHeight w:val="4141"/>
        </w:trPr>
        <w:tc>
          <w:tcPr>
            <w:tcW w:w="9643" w:type="dxa"/>
          </w:tcPr>
          <w:p w14:paraId="10826F24" w14:textId="6370FA01" w:rsidR="008F0BD4" w:rsidRPr="008F0BD4" w:rsidRDefault="003B1C59" w:rsidP="00950B81">
            <w:pPr>
              <w:autoSpaceDE w:val="0"/>
              <w:autoSpaceDN w:val="0"/>
              <w:adjustRightInd w:val="0"/>
              <w:spacing w:after="0" w:line="360" w:lineRule="auto"/>
              <w:ind w:left="284" w:firstLine="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Desa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Kupang</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Kecamatan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Jabon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Sidoarjo</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Jawa</w:t>
            </w:r>
            <w:proofErr w:type="spellEnd"/>
            <w:r w:rsidR="008F0BD4" w:rsidRPr="008F0BD4">
              <w:rPr>
                <w:rFonts w:ascii="Times New Roman" w:hAnsi="Times New Roman" w:cs="Times New Roman"/>
                <w:color w:val="000000"/>
                <w:sz w:val="24"/>
                <w:szCs w:val="24"/>
                <w:lang w:val="en-ID"/>
              </w:rPr>
              <w:t xml:space="preserve"> Timur </w:t>
            </w:r>
            <w:proofErr w:type="spellStart"/>
            <w:r w:rsidR="008F0BD4" w:rsidRPr="008F0BD4">
              <w:rPr>
                <w:rFonts w:ascii="Times New Roman" w:hAnsi="Times New Roman" w:cs="Times New Roman"/>
                <w:color w:val="000000"/>
                <w:sz w:val="24"/>
                <w:szCs w:val="24"/>
                <w:lang w:val="en-ID"/>
              </w:rPr>
              <w:t>mempunyai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sebagian</w:t>
            </w:r>
            <w:proofErr w:type="spellEnd"/>
            <w:r w:rsidR="008F0BD4" w:rsidRPr="008F0BD4">
              <w:rPr>
                <w:rFonts w:ascii="Times New Roman" w:hAnsi="Times New Roman" w:cs="Times New Roman"/>
                <w:color w:val="000000"/>
                <w:sz w:val="24"/>
                <w:szCs w:val="24"/>
                <w:lang w:val="en-ID"/>
              </w:rPr>
              <w:t xml:space="preserve"> </w:t>
            </w:r>
            <w:proofErr w:type="gramStart"/>
            <w:r w:rsidR="008F0BD4" w:rsidRPr="008F0BD4">
              <w:rPr>
                <w:rFonts w:ascii="Times New Roman" w:hAnsi="Times New Roman" w:cs="Times New Roman"/>
                <w:color w:val="000000"/>
                <w:sz w:val="24"/>
                <w:szCs w:val="24"/>
                <w:lang w:val="en-ID"/>
              </w:rPr>
              <w:t xml:space="preserve">wilayah </w:t>
            </w:r>
            <w:r>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terpencil</w:t>
            </w:r>
            <w:proofErr w:type="spellEnd"/>
            <w:proofErr w:type="gramEnd"/>
            <w:r w:rsidR="008F0BD4" w:rsidRPr="008F0BD4">
              <w:rPr>
                <w:rFonts w:ascii="Times New Roman" w:hAnsi="Times New Roman" w:cs="Times New Roman"/>
                <w:color w:val="000000"/>
                <w:sz w:val="24"/>
                <w:szCs w:val="24"/>
                <w:lang w:val="en-ID"/>
              </w:rPr>
              <w:t xml:space="preserve"> di </w:t>
            </w:r>
            <w:proofErr w:type="spellStart"/>
            <w:r w:rsidR="008F0BD4" w:rsidRPr="008F0BD4">
              <w:rPr>
                <w:rFonts w:ascii="Times New Roman" w:hAnsi="Times New Roman" w:cs="Times New Roman"/>
                <w:color w:val="000000"/>
                <w:sz w:val="24"/>
                <w:szCs w:val="24"/>
                <w:lang w:val="en-ID"/>
              </w:rPr>
              <w:t>pesisir</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timur</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utara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yaitu</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dusun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Tanjungsari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dengan</w:t>
            </w:r>
            <w:proofErr w:type="spellEnd"/>
            <w:r w:rsidR="008F0BD4" w:rsidRPr="008F0BD4">
              <w:rPr>
                <w:rFonts w:ascii="Times New Roman" w:hAnsi="Times New Roman" w:cs="Times New Roman"/>
                <w:color w:val="000000"/>
                <w:sz w:val="24"/>
                <w:szCs w:val="24"/>
                <w:lang w:val="en-ID"/>
              </w:rPr>
              <w:t xml:space="preserve"> 3 Blok </w:t>
            </w:r>
            <w:proofErr w:type="spellStart"/>
            <w:r w:rsidR="008F0BD4" w:rsidRPr="008F0BD4">
              <w:rPr>
                <w:rFonts w:ascii="Times New Roman" w:hAnsi="Times New Roman" w:cs="Times New Roman"/>
                <w:color w:val="000000"/>
                <w:sz w:val="24"/>
                <w:szCs w:val="24"/>
                <w:lang w:val="en-ID"/>
              </w:rPr>
              <w:t>meliputi</w:t>
            </w:r>
            <w:proofErr w:type="spellEnd"/>
            <w:r w:rsidR="008F0BD4" w:rsidRPr="008F0BD4">
              <w:rPr>
                <w:rFonts w:ascii="Times New Roman" w:hAnsi="Times New Roman" w:cs="Times New Roman"/>
                <w:color w:val="000000"/>
                <w:sz w:val="24"/>
                <w:szCs w:val="24"/>
                <w:lang w:val="en-ID"/>
              </w:rPr>
              <w:t xml:space="preserve"> Blok </w:t>
            </w:r>
            <w:proofErr w:type="spellStart"/>
            <w:r w:rsidR="008F0BD4" w:rsidRPr="008F0BD4">
              <w:rPr>
                <w:rFonts w:ascii="Times New Roman" w:hAnsi="Times New Roman" w:cs="Times New Roman"/>
                <w:color w:val="000000"/>
                <w:sz w:val="24"/>
                <w:szCs w:val="24"/>
                <w:lang w:val="en-ID"/>
              </w:rPr>
              <w:t>Tanjungsari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Tegalsari</w:t>
            </w:r>
            <w:proofErr w:type="spellEnd"/>
            <w:r w:rsidR="008F0BD4" w:rsidRPr="008F0BD4">
              <w:rPr>
                <w:rFonts w:ascii="Times New Roman" w:hAnsi="Times New Roman" w:cs="Times New Roman"/>
                <w:color w:val="000000"/>
                <w:sz w:val="24"/>
                <w:szCs w:val="24"/>
                <w:lang w:val="en-ID"/>
              </w:rPr>
              <w:t xml:space="preserve"> dan Blok </w:t>
            </w:r>
            <w:proofErr w:type="spellStart"/>
            <w:r w:rsidR="008F0BD4" w:rsidRPr="008F0BD4">
              <w:rPr>
                <w:rFonts w:ascii="Times New Roman" w:hAnsi="Times New Roman" w:cs="Times New Roman"/>
                <w:color w:val="000000"/>
                <w:sz w:val="24"/>
                <w:szCs w:val="24"/>
                <w:lang w:val="en-ID"/>
              </w:rPr>
              <w:t>Kalialo</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Menurut</w:t>
            </w:r>
            <w:proofErr w:type="spellEnd"/>
            <w:r w:rsidR="008F0BD4" w:rsidRPr="008F0BD4">
              <w:rPr>
                <w:rFonts w:ascii="Times New Roman" w:hAnsi="Times New Roman" w:cs="Times New Roman"/>
                <w:color w:val="000000"/>
                <w:sz w:val="24"/>
                <w:szCs w:val="24"/>
                <w:lang w:val="en-ID"/>
              </w:rPr>
              <w:t xml:space="preserve"> data yang </w:t>
            </w:r>
            <w:proofErr w:type="spellStart"/>
            <w:r w:rsidR="008F0BD4" w:rsidRPr="008F0BD4">
              <w:rPr>
                <w:rFonts w:ascii="Times New Roman" w:hAnsi="Times New Roman" w:cs="Times New Roman"/>
                <w:color w:val="000000"/>
                <w:sz w:val="24"/>
                <w:szCs w:val="24"/>
                <w:lang w:val="en-ID"/>
              </w:rPr>
              <w:t>ada</w:t>
            </w:r>
            <w:proofErr w:type="spellEnd"/>
            <w:r w:rsidR="008F0BD4" w:rsidRPr="008F0BD4">
              <w:rPr>
                <w:rFonts w:ascii="Times New Roman" w:hAnsi="Times New Roman" w:cs="Times New Roman"/>
                <w:color w:val="000000"/>
                <w:sz w:val="24"/>
                <w:szCs w:val="24"/>
                <w:lang w:val="en-ID"/>
              </w:rPr>
              <w:t xml:space="preserve"> di </w:t>
            </w:r>
            <w:proofErr w:type="spellStart"/>
            <w:r w:rsidR="008F0BD4" w:rsidRPr="008F0BD4">
              <w:rPr>
                <w:rFonts w:ascii="Times New Roman" w:hAnsi="Times New Roman" w:cs="Times New Roman"/>
                <w:color w:val="000000"/>
                <w:sz w:val="24"/>
                <w:szCs w:val="24"/>
                <w:lang w:val="en-ID"/>
              </w:rPr>
              <w:t>adminstrasi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desa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tercatat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jumlah</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penduduk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keriga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blok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tersebut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hingga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saat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ini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adalah</w:t>
            </w:r>
            <w:proofErr w:type="spellEnd"/>
            <w:r w:rsidR="008F0BD4" w:rsidRPr="008F0BD4">
              <w:rPr>
                <w:rFonts w:ascii="Times New Roman" w:hAnsi="Times New Roman" w:cs="Times New Roman"/>
                <w:color w:val="000000"/>
                <w:sz w:val="24"/>
                <w:szCs w:val="24"/>
                <w:lang w:val="en-ID"/>
              </w:rPr>
              <w:t xml:space="preserve"> 672 orang. </w:t>
            </w:r>
            <w:proofErr w:type="spellStart"/>
            <w:r w:rsidR="008F0BD4" w:rsidRPr="008F0BD4">
              <w:rPr>
                <w:rFonts w:ascii="Times New Roman" w:hAnsi="Times New Roman" w:cs="Times New Roman"/>
                <w:color w:val="000000"/>
                <w:sz w:val="24"/>
                <w:szCs w:val="24"/>
                <w:lang w:val="en-ID"/>
              </w:rPr>
              <w:t>Mayoritas</w:t>
            </w:r>
            <w:proofErr w:type="spellEnd"/>
            <w:r w:rsidR="008F0BD4" w:rsidRPr="008F0BD4">
              <w:rPr>
                <w:rFonts w:ascii="Times New Roman" w:hAnsi="Times New Roman" w:cs="Times New Roman"/>
                <w:color w:val="000000"/>
                <w:sz w:val="24"/>
                <w:szCs w:val="24"/>
                <w:lang w:val="en-ID"/>
              </w:rPr>
              <w:t xml:space="preserve"> (90%) </w:t>
            </w:r>
            <w:proofErr w:type="spellStart"/>
            <w:r w:rsidR="008F0BD4" w:rsidRPr="008F0BD4">
              <w:rPr>
                <w:rFonts w:ascii="Times New Roman" w:hAnsi="Times New Roman" w:cs="Times New Roman"/>
                <w:color w:val="000000"/>
                <w:sz w:val="24"/>
                <w:szCs w:val="24"/>
                <w:lang w:val="en-ID"/>
              </w:rPr>
              <w:t>dari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warga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atau</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penduduk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desa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bermata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pencaharian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sebagai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pembudidaya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tambak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sedangkan</w:t>
            </w:r>
            <w:proofErr w:type="spellEnd"/>
            <w:r w:rsidR="008F0BD4" w:rsidRPr="008F0BD4">
              <w:rPr>
                <w:rFonts w:ascii="Times New Roman" w:hAnsi="Times New Roman" w:cs="Times New Roman"/>
                <w:color w:val="000000"/>
                <w:sz w:val="24"/>
                <w:szCs w:val="24"/>
                <w:lang w:val="en-ID"/>
              </w:rPr>
              <w:t xml:space="preserve"> yang </w:t>
            </w:r>
            <w:proofErr w:type="spellStart"/>
            <w:r w:rsidR="008F0BD4" w:rsidRPr="008F0BD4">
              <w:rPr>
                <w:rFonts w:ascii="Times New Roman" w:hAnsi="Times New Roman" w:cs="Times New Roman"/>
                <w:color w:val="000000"/>
                <w:sz w:val="24"/>
                <w:szCs w:val="24"/>
                <w:lang w:val="en-ID"/>
              </w:rPr>
              <w:t>berprofesi</w:t>
            </w:r>
            <w:proofErr w:type="spellEnd"/>
            <w:r w:rsidR="008F0BD4" w:rsidRPr="008F0BD4">
              <w:rPr>
                <w:rFonts w:ascii="Times New Roman" w:hAnsi="Times New Roman" w:cs="Times New Roman"/>
                <w:color w:val="000000"/>
                <w:sz w:val="24"/>
                <w:szCs w:val="24"/>
                <w:lang w:val="en-ID"/>
              </w:rPr>
              <w:t xml:space="preserve"> lain </w:t>
            </w:r>
            <w:proofErr w:type="spellStart"/>
            <w:r w:rsidR="008F0BD4" w:rsidRPr="008F0BD4">
              <w:rPr>
                <w:rFonts w:ascii="Times New Roman" w:hAnsi="Times New Roman" w:cs="Times New Roman"/>
                <w:color w:val="000000"/>
                <w:sz w:val="24"/>
                <w:szCs w:val="24"/>
                <w:lang w:val="en-ID"/>
              </w:rPr>
              <w:t>adalah</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nelayan</w:t>
            </w:r>
            <w:proofErr w:type="spellEnd"/>
            <w:r w:rsidR="008F0BD4" w:rsidRPr="008F0BD4">
              <w:rPr>
                <w:rFonts w:ascii="Times New Roman" w:hAnsi="Times New Roman" w:cs="Times New Roman"/>
                <w:color w:val="000000"/>
                <w:sz w:val="24"/>
                <w:szCs w:val="24"/>
                <w:lang w:val="en-ID"/>
              </w:rPr>
              <w:t xml:space="preserve"> (5%), </w:t>
            </w:r>
            <w:proofErr w:type="spellStart"/>
            <w:r w:rsidR="008F0BD4" w:rsidRPr="008F0BD4">
              <w:rPr>
                <w:rFonts w:ascii="Times New Roman" w:hAnsi="Times New Roman" w:cs="Times New Roman"/>
                <w:color w:val="000000"/>
                <w:sz w:val="24"/>
                <w:szCs w:val="24"/>
                <w:lang w:val="en-ID"/>
              </w:rPr>
              <w:t>pembudidaya</w:t>
            </w:r>
            <w:proofErr w:type="spellEnd"/>
            <w:r w:rsidR="008F0BD4" w:rsidRPr="008F0BD4">
              <w:rPr>
                <w:rFonts w:ascii="Times New Roman" w:hAnsi="Times New Roman" w:cs="Times New Roman"/>
                <w:color w:val="000000"/>
                <w:sz w:val="24"/>
                <w:szCs w:val="24"/>
                <w:lang w:val="en-ID"/>
              </w:rPr>
              <w:t xml:space="preserve"> / </w:t>
            </w:r>
            <w:proofErr w:type="spellStart"/>
            <w:r w:rsidR="008F0BD4" w:rsidRPr="008F0BD4">
              <w:rPr>
                <w:rFonts w:ascii="Times New Roman" w:hAnsi="Times New Roman" w:cs="Times New Roman"/>
                <w:color w:val="000000"/>
                <w:sz w:val="24"/>
                <w:szCs w:val="24"/>
                <w:lang w:val="en-ID"/>
              </w:rPr>
              <w:t>pemilik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tambak</w:t>
            </w:r>
            <w:proofErr w:type="spellEnd"/>
            <w:r w:rsidR="008F0BD4" w:rsidRPr="008F0BD4">
              <w:rPr>
                <w:rFonts w:ascii="Times New Roman" w:hAnsi="Times New Roman" w:cs="Times New Roman"/>
                <w:color w:val="000000"/>
                <w:sz w:val="24"/>
                <w:szCs w:val="24"/>
                <w:lang w:val="en-ID"/>
              </w:rPr>
              <w:t xml:space="preserve"> (3%) dan </w:t>
            </w:r>
            <w:proofErr w:type="spellStart"/>
            <w:r w:rsidR="008F0BD4" w:rsidRPr="008F0BD4">
              <w:rPr>
                <w:rFonts w:ascii="Times New Roman" w:hAnsi="Times New Roman" w:cs="Times New Roman"/>
                <w:color w:val="000000"/>
                <w:sz w:val="24"/>
                <w:szCs w:val="24"/>
                <w:lang w:val="en-ID"/>
              </w:rPr>
              <w:t>sisanya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sebagai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pegawai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ataupun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swasta</w:t>
            </w:r>
            <w:proofErr w:type="spellEnd"/>
            <w:r w:rsidR="00614242">
              <w:rPr>
                <w:rFonts w:ascii="Times New Roman" w:hAnsi="Times New Roman" w:cs="Times New Roman"/>
                <w:color w:val="000000"/>
                <w:sz w:val="24"/>
                <w:szCs w:val="24"/>
                <w:lang w:val="en-ID"/>
              </w:rPr>
              <w:t xml:space="preserve"> </w:t>
            </w:r>
            <w:r w:rsidR="00614242">
              <w:rPr>
                <w:rFonts w:ascii="Times New Roman" w:hAnsi="Times New Roman" w:cs="Times New Roman"/>
                <w:color w:val="000000"/>
                <w:sz w:val="24"/>
                <w:szCs w:val="24"/>
                <w:lang w:val="en-ID"/>
              </w:rPr>
              <w:fldChar w:fldCharType="begin" w:fldLock="1"/>
            </w:r>
            <w:r w:rsidR="00950B81">
              <w:rPr>
                <w:rFonts w:ascii="Times New Roman" w:hAnsi="Times New Roman" w:cs="Times New Roman"/>
                <w:color w:val="000000"/>
                <w:sz w:val="24"/>
                <w:szCs w:val="24"/>
                <w:lang w:val="en-ID"/>
              </w:rPr>
              <w:instrText>ADDIN CSL_CITATION {"citationItems":[{"id":"ITEM-1","itemData":{"ISBN":"978-602-9155-25-9","author":[{"dropping-particle":"","family":"Hermawan","given":"S","non-dropping-particle":"","parse-names":false,"suffix":""},{"dropping-particle":"","family":"Anastasia","given":"N","non-dropping-particle":"","parse-names":false,"suffix":""}],"container-title":"Ocs.Machung.Ac.Id","id":"ITEM-1","issued":{"date-parts":[["2020"]]},"page":"212-221","title":"Kegiatan Program Pengembangan Desa Mitra Masyarakat Pesisir Desa Kupang Kecamatan Jabon Sidoarjo Jawa Timur","type":"article-journal"},"uris":["http://www.mendeley.com/documents/?uuid=c2a6a85e-29ad-4d38-8b0d-af9d1526f688"]}],"mendeley":{"formattedCitation":"(Hermawan and Anastasia, 2020)","plainTextFormattedCitation":"(Hermawan and Anastasia, 2020)","previouslyFormattedCitation":"[1]"},"properties":{"noteIndex":0},"schema":"https://github.com/citation-style-language/schema/raw/master/csl-citation.json"}</w:instrText>
            </w:r>
            <w:r w:rsidR="00614242">
              <w:rPr>
                <w:rFonts w:ascii="Times New Roman" w:hAnsi="Times New Roman" w:cs="Times New Roman"/>
                <w:color w:val="000000"/>
                <w:sz w:val="24"/>
                <w:szCs w:val="24"/>
                <w:lang w:val="en-ID"/>
              </w:rPr>
              <w:fldChar w:fldCharType="separate"/>
            </w:r>
            <w:r w:rsidR="00950B81" w:rsidRPr="00950B81">
              <w:rPr>
                <w:rFonts w:ascii="Times New Roman" w:hAnsi="Times New Roman" w:cs="Times New Roman"/>
                <w:noProof/>
                <w:color w:val="000000"/>
                <w:sz w:val="24"/>
                <w:szCs w:val="24"/>
                <w:lang w:val="en-ID"/>
              </w:rPr>
              <w:t>(Hermawan and Anastasia, 2020)</w:t>
            </w:r>
            <w:r w:rsidR="00614242">
              <w:rPr>
                <w:rFonts w:ascii="Times New Roman" w:hAnsi="Times New Roman" w:cs="Times New Roman"/>
                <w:color w:val="000000"/>
                <w:sz w:val="24"/>
                <w:szCs w:val="24"/>
                <w:lang w:val="en-ID"/>
              </w:rPr>
              <w:fldChar w:fldCharType="end"/>
            </w:r>
            <w:r w:rsidR="00614242">
              <w:rPr>
                <w:rFonts w:ascii="Times New Roman" w:hAnsi="Times New Roman" w:cs="Times New Roman"/>
                <w:color w:val="000000"/>
                <w:sz w:val="24"/>
                <w:szCs w:val="24"/>
                <w:lang w:val="en-ID"/>
              </w:rPr>
              <w:t xml:space="preserve">. </w:t>
            </w:r>
            <w:r w:rsidR="008F0BD4" w:rsidRPr="008F0BD4">
              <w:rPr>
                <w:rFonts w:ascii="Times New Roman" w:hAnsi="Times New Roman" w:cs="Times New Roman"/>
                <w:color w:val="000000"/>
                <w:sz w:val="24"/>
                <w:szCs w:val="24"/>
                <w:lang w:val="en-ID"/>
              </w:rPr>
              <w:t xml:space="preserve">Di Dusun </w:t>
            </w:r>
            <w:proofErr w:type="spellStart"/>
            <w:r w:rsidR="008F0BD4" w:rsidRPr="008F0BD4">
              <w:rPr>
                <w:rFonts w:ascii="Times New Roman" w:hAnsi="Times New Roman" w:cs="Times New Roman"/>
                <w:color w:val="000000"/>
                <w:sz w:val="24"/>
                <w:szCs w:val="24"/>
                <w:lang w:val="en-ID"/>
              </w:rPr>
              <w:t>Tanjungsari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Desa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Kupang</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merupakan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lahan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tambak</w:t>
            </w:r>
            <w:proofErr w:type="spellEnd"/>
            <w:r w:rsidR="008F0BD4" w:rsidRPr="008F0BD4">
              <w:rPr>
                <w:rFonts w:ascii="Times New Roman" w:hAnsi="Times New Roman" w:cs="Times New Roman"/>
                <w:color w:val="000000"/>
                <w:sz w:val="24"/>
                <w:szCs w:val="24"/>
                <w:lang w:val="en-ID"/>
              </w:rPr>
              <w:t xml:space="preserve"> yang </w:t>
            </w:r>
            <w:proofErr w:type="spellStart"/>
            <w:r w:rsidR="008F0BD4" w:rsidRPr="008F0BD4">
              <w:rPr>
                <w:rFonts w:ascii="Times New Roman" w:hAnsi="Times New Roman" w:cs="Times New Roman"/>
                <w:color w:val="000000"/>
                <w:sz w:val="24"/>
                <w:szCs w:val="24"/>
                <w:lang w:val="en-ID"/>
              </w:rPr>
              <w:t>kini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digunakan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untuk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pembudidayaan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rumput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laut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sekitar</w:t>
            </w:r>
            <w:proofErr w:type="spellEnd"/>
            <w:r w:rsidR="008F0BD4" w:rsidRPr="008F0BD4">
              <w:rPr>
                <w:rFonts w:ascii="Times New Roman" w:hAnsi="Times New Roman" w:cs="Times New Roman"/>
                <w:color w:val="000000"/>
                <w:sz w:val="24"/>
                <w:szCs w:val="24"/>
                <w:lang w:val="en-ID"/>
              </w:rPr>
              <w:t xml:space="preserve"> 800 </w:t>
            </w:r>
            <w:proofErr w:type="spellStart"/>
            <w:r w:rsidR="008F0BD4" w:rsidRPr="008F0BD4">
              <w:rPr>
                <w:rFonts w:ascii="Times New Roman" w:hAnsi="Times New Roman" w:cs="Times New Roman"/>
                <w:color w:val="000000"/>
                <w:sz w:val="24"/>
                <w:szCs w:val="24"/>
                <w:lang w:val="en-ID"/>
              </w:rPr>
              <w:t>hektar</w:t>
            </w:r>
            <w:proofErr w:type="spellEnd"/>
            <w:r w:rsidR="008F0BD4" w:rsidRPr="008F0BD4">
              <w:rPr>
                <w:rFonts w:ascii="Times New Roman" w:hAnsi="Times New Roman" w:cs="Times New Roman"/>
                <w:color w:val="000000"/>
                <w:sz w:val="24"/>
                <w:szCs w:val="24"/>
                <w:lang w:val="en-ID"/>
              </w:rPr>
              <w:t xml:space="preserve"> dan </w:t>
            </w:r>
            <w:proofErr w:type="spellStart"/>
            <w:r w:rsidR="008F0BD4" w:rsidRPr="008F0BD4">
              <w:rPr>
                <w:rFonts w:ascii="Times New Roman" w:hAnsi="Times New Roman" w:cs="Times New Roman"/>
                <w:color w:val="000000"/>
                <w:sz w:val="24"/>
                <w:szCs w:val="24"/>
                <w:lang w:val="en-ID"/>
              </w:rPr>
              <w:t>dikelola</w:t>
            </w:r>
            <w:proofErr w:type="spellEnd"/>
            <w:r w:rsidR="008F0BD4" w:rsidRPr="008F0BD4">
              <w:rPr>
                <w:rFonts w:ascii="Times New Roman" w:hAnsi="Times New Roman" w:cs="Times New Roman"/>
                <w:color w:val="000000"/>
                <w:sz w:val="24"/>
                <w:szCs w:val="24"/>
                <w:lang w:val="en-ID"/>
              </w:rPr>
              <w:t xml:space="preserve"> oleh 167 </w:t>
            </w:r>
            <w:proofErr w:type="spellStart"/>
            <w:r w:rsidR="008F0BD4" w:rsidRPr="008F0BD4">
              <w:rPr>
                <w:rFonts w:ascii="Times New Roman" w:hAnsi="Times New Roman" w:cs="Times New Roman"/>
                <w:color w:val="000000"/>
                <w:sz w:val="24"/>
                <w:szCs w:val="24"/>
                <w:lang w:val="en-ID"/>
              </w:rPr>
              <w:t>pelaku</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utama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Rumah</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Tangga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Pembudidaya</w:t>
            </w:r>
            <w:proofErr w:type="spellEnd"/>
            <w:r w:rsidR="008F0BD4" w:rsidRPr="008F0BD4">
              <w:rPr>
                <w:rFonts w:ascii="Times New Roman" w:hAnsi="Times New Roman" w:cs="Times New Roman"/>
                <w:color w:val="000000"/>
                <w:sz w:val="24"/>
                <w:szCs w:val="24"/>
                <w:lang w:val="en-ID"/>
              </w:rPr>
              <w:t xml:space="preserve"> (RTP). </w:t>
            </w:r>
            <w:proofErr w:type="spellStart"/>
            <w:r w:rsidR="008F0BD4" w:rsidRPr="008F0BD4">
              <w:rPr>
                <w:rFonts w:ascii="Times New Roman" w:hAnsi="Times New Roman" w:cs="Times New Roman"/>
                <w:color w:val="000000"/>
                <w:sz w:val="24"/>
                <w:szCs w:val="24"/>
                <w:lang w:val="en-ID"/>
              </w:rPr>
              <w:t>Artinya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dari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lahan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seluas</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itu</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jika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tergarap</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seluruhnya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dengan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baik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maka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mampu</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menghasilkan</w:t>
            </w:r>
            <w:proofErr w:type="spellEnd"/>
            <w:r w:rsidR="008F0BD4" w:rsidRPr="008F0BD4">
              <w:rPr>
                <w:rFonts w:ascii="Times New Roman" w:hAnsi="Times New Roman" w:cs="Times New Roman"/>
                <w:color w:val="000000"/>
                <w:sz w:val="24"/>
                <w:szCs w:val="24"/>
                <w:lang w:val="en-ID"/>
              </w:rPr>
              <w:t xml:space="preserve"> 1.600 ton </w:t>
            </w:r>
            <w:proofErr w:type="spellStart"/>
            <w:r w:rsidR="008F0BD4" w:rsidRPr="008F0BD4">
              <w:rPr>
                <w:rFonts w:ascii="Times New Roman" w:hAnsi="Times New Roman" w:cs="Times New Roman"/>
                <w:color w:val="000000"/>
                <w:sz w:val="24"/>
                <w:szCs w:val="24"/>
                <w:lang w:val="en-ID"/>
              </w:rPr>
              <w:t>rumput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laut</w:t>
            </w:r>
            <w:proofErr w:type="spellEnd"/>
            <w:r w:rsidR="008F0BD4" w:rsidRPr="008F0BD4">
              <w:rPr>
                <w:rFonts w:ascii="Times New Roman" w:hAnsi="Times New Roman" w:cs="Times New Roman"/>
                <w:color w:val="000000"/>
                <w:sz w:val="24"/>
                <w:szCs w:val="24"/>
                <w:lang w:val="en-ID"/>
              </w:rPr>
              <w:t xml:space="preserve"> </w:t>
            </w:r>
            <w:proofErr w:type="spellStart"/>
            <w:proofErr w:type="gramStart"/>
            <w:r w:rsidR="008F0BD4" w:rsidRPr="008F0BD4">
              <w:rPr>
                <w:rFonts w:ascii="Times New Roman" w:hAnsi="Times New Roman" w:cs="Times New Roman"/>
                <w:color w:val="000000"/>
                <w:sz w:val="24"/>
                <w:szCs w:val="24"/>
                <w:lang w:val="en-ID"/>
              </w:rPr>
              <w:t>kering</w:t>
            </w:r>
            <w:proofErr w:type="spellEnd"/>
            <w:r w:rsidR="008F0BD4" w:rsidRPr="008F0BD4">
              <w:rPr>
                <w:rFonts w:ascii="Times New Roman" w:hAnsi="Times New Roman" w:cs="Times New Roman"/>
                <w:color w:val="000000"/>
                <w:sz w:val="24"/>
                <w:szCs w:val="24"/>
                <w:lang w:val="en-ID"/>
              </w:rPr>
              <w:t xml:space="preserve"> .</w:t>
            </w:r>
            <w:proofErr w:type="gramEnd"/>
            <w:r w:rsidR="008F0BD4" w:rsidRPr="008F0BD4">
              <w:rPr>
                <w:rFonts w:ascii="Times New Roman" w:hAnsi="Times New Roman" w:cs="Times New Roman"/>
                <w:color w:val="000000"/>
                <w:sz w:val="24"/>
                <w:szCs w:val="24"/>
                <w:lang w:val="en-ID"/>
              </w:rPr>
              <w:t xml:space="preserve"> Hasil </w:t>
            </w:r>
            <w:proofErr w:type="spellStart"/>
            <w:r w:rsidR="008F0BD4" w:rsidRPr="008F0BD4">
              <w:rPr>
                <w:rFonts w:ascii="Times New Roman" w:hAnsi="Times New Roman" w:cs="Times New Roman"/>
                <w:color w:val="000000"/>
                <w:sz w:val="24"/>
                <w:szCs w:val="24"/>
                <w:lang w:val="en-ID"/>
              </w:rPr>
              <w:t>dari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budidaya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rumput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laut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dalam</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bentuk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kering</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sementara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hanya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untuk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kebutuhan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indusrtri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besar</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pengolahan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rumput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laut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untuk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keperluan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ekspor</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Berdasarkan</w:t>
            </w:r>
            <w:proofErr w:type="spellEnd"/>
            <w:r w:rsidR="008F0BD4" w:rsidRPr="008F0BD4">
              <w:rPr>
                <w:rFonts w:ascii="Times New Roman" w:hAnsi="Times New Roman" w:cs="Times New Roman"/>
                <w:color w:val="000000"/>
                <w:sz w:val="24"/>
                <w:szCs w:val="24"/>
                <w:lang w:val="en-ID"/>
              </w:rPr>
              <w:t xml:space="preserve"> data FAO 2021, </w:t>
            </w:r>
            <w:proofErr w:type="spellStart"/>
            <w:r w:rsidR="008F0BD4" w:rsidRPr="008F0BD4">
              <w:rPr>
                <w:rFonts w:ascii="Times New Roman" w:hAnsi="Times New Roman" w:cs="Times New Roman"/>
                <w:color w:val="000000"/>
                <w:sz w:val="24"/>
                <w:szCs w:val="24"/>
                <w:lang w:val="en-ID"/>
              </w:rPr>
              <w:t>produksi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rumput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laut</w:t>
            </w:r>
            <w:proofErr w:type="spellEnd"/>
            <w:r w:rsidR="008F0BD4" w:rsidRPr="008F0BD4">
              <w:rPr>
                <w:rFonts w:ascii="Times New Roman" w:hAnsi="Times New Roman" w:cs="Times New Roman"/>
                <w:color w:val="000000"/>
                <w:sz w:val="24"/>
                <w:szCs w:val="24"/>
                <w:lang w:val="en-ID"/>
              </w:rPr>
              <w:t xml:space="preserve"> Indonesia </w:t>
            </w:r>
            <w:proofErr w:type="spellStart"/>
            <w:r w:rsidR="008F0BD4" w:rsidRPr="008F0BD4">
              <w:rPr>
                <w:rFonts w:ascii="Times New Roman" w:hAnsi="Times New Roman" w:cs="Times New Roman"/>
                <w:color w:val="000000"/>
                <w:sz w:val="24"/>
                <w:szCs w:val="24"/>
                <w:lang w:val="en-ID"/>
              </w:rPr>
              <w:t>didominasi</w:t>
            </w:r>
            <w:proofErr w:type="spellEnd"/>
            <w:r w:rsidR="008F0BD4" w:rsidRPr="008F0BD4">
              <w:rPr>
                <w:rFonts w:ascii="Times New Roman" w:hAnsi="Times New Roman" w:cs="Times New Roman"/>
                <w:color w:val="000000"/>
                <w:sz w:val="24"/>
                <w:szCs w:val="24"/>
                <w:lang w:val="en-ID"/>
              </w:rPr>
              <w:t xml:space="preserve"> oleh </w:t>
            </w:r>
            <w:proofErr w:type="spellStart"/>
            <w:r w:rsidR="008F0BD4" w:rsidRPr="008F0BD4">
              <w:rPr>
                <w:rFonts w:ascii="Times New Roman" w:hAnsi="Times New Roman" w:cs="Times New Roman"/>
                <w:i/>
                <w:iCs/>
                <w:color w:val="000000"/>
                <w:sz w:val="24"/>
                <w:szCs w:val="24"/>
                <w:lang w:val="en-ID"/>
              </w:rPr>
              <w:t>Kappaphycus</w:t>
            </w:r>
            <w:proofErr w:type="spellEnd"/>
            <w:r w:rsidR="008F0BD4" w:rsidRPr="008F0BD4">
              <w:rPr>
                <w:rFonts w:ascii="Times New Roman" w:hAnsi="Times New Roman" w:cs="Times New Roman"/>
                <w:i/>
                <w:iCs/>
                <w:color w:val="000000"/>
                <w:sz w:val="24"/>
                <w:szCs w:val="24"/>
                <w:lang w:val="en-ID"/>
              </w:rPr>
              <w:t xml:space="preserve"> </w:t>
            </w:r>
            <w:proofErr w:type="spellStart"/>
            <w:r w:rsidR="008F0BD4" w:rsidRPr="008F0BD4">
              <w:rPr>
                <w:rFonts w:ascii="Times New Roman" w:hAnsi="Times New Roman" w:cs="Times New Roman"/>
                <w:i/>
                <w:iCs/>
                <w:color w:val="000000"/>
                <w:sz w:val="24"/>
                <w:szCs w:val="24"/>
                <w:lang w:val="en-ID"/>
              </w:rPr>
              <w:t>alvarezii</w:t>
            </w:r>
            <w:proofErr w:type="spellEnd"/>
            <w:r w:rsidR="008F0BD4" w:rsidRPr="008F0BD4">
              <w:rPr>
                <w:rFonts w:ascii="Times New Roman" w:hAnsi="Times New Roman" w:cs="Times New Roman"/>
                <w:i/>
                <w:iCs/>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dengan</w:t>
            </w:r>
            <w:proofErr w:type="spellEnd"/>
            <w:r w:rsidR="008F0BD4" w:rsidRPr="008F0BD4">
              <w:rPr>
                <w:rFonts w:ascii="Times New Roman" w:hAnsi="Times New Roman" w:cs="Times New Roman"/>
                <w:color w:val="000000"/>
                <w:sz w:val="24"/>
                <w:szCs w:val="24"/>
                <w:lang w:val="en-ID"/>
              </w:rPr>
              <w:t xml:space="preserve"> volume 7,05 </w:t>
            </w:r>
            <w:proofErr w:type="spellStart"/>
            <w:r w:rsidR="008F0BD4" w:rsidRPr="008F0BD4">
              <w:rPr>
                <w:rFonts w:ascii="Times New Roman" w:hAnsi="Times New Roman" w:cs="Times New Roman"/>
                <w:color w:val="000000"/>
                <w:sz w:val="24"/>
                <w:szCs w:val="24"/>
                <w:lang w:val="en-ID"/>
              </w:rPr>
              <w:t>juta</w:t>
            </w:r>
            <w:proofErr w:type="spellEnd"/>
            <w:r w:rsidR="008F0BD4" w:rsidRPr="008F0BD4">
              <w:rPr>
                <w:rFonts w:ascii="Times New Roman" w:hAnsi="Times New Roman" w:cs="Times New Roman"/>
                <w:color w:val="000000"/>
                <w:sz w:val="24"/>
                <w:szCs w:val="24"/>
                <w:lang w:val="en-ID"/>
              </w:rPr>
              <w:t xml:space="preserve"> ton (82,7% </w:t>
            </w:r>
            <w:proofErr w:type="spellStart"/>
            <w:r w:rsidR="008F0BD4" w:rsidRPr="008F0BD4">
              <w:rPr>
                <w:rFonts w:ascii="Times New Roman" w:hAnsi="Times New Roman" w:cs="Times New Roman"/>
                <w:color w:val="000000"/>
                <w:sz w:val="24"/>
                <w:szCs w:val="24"/>
                <w:lang w:val="en-ID"/>
              </w:rPr>
              <w:t>produksi</w:t>
            </w:r>
            <w:proofErr w:type="spellEnd"/>
            <w:r w:rsidR="008F0BD4" w:rsidRPr="008F0BD4">
              <w:rPr>
                <w:rFonts w:ascii="Times New Roman" w:hAnsi="Times New Roman" w:cs="Times New Roman"/>
                <w:color w:val="000000"/>
                <w:sz w:val="24"/>
                <w:szCs w:val="24"/>
                <w:lang w:val="en-ID"/>
              </w:rPr>
              <w:t xml:space="preserve"> dunia) dan </w:t>
            </w:r>
            <w:proofErr w:type="spellStart"/>
            <w:r w:rsidR="008F0BD4" w:rsidRPr="008F0BD4">
              <w:rPr>
                <w:rFonts w:ascii="Times New Roman" w:hAnsi="Times New Roman" w:cs="Times New Roman"/>
                <w:i/>
                <w:iCs/>
                <w:color w:val="000000"/>
                <w:sz w:val="24"/>
                <w:szCs w:val="24"/>
                <w:lang w:val="en-ID"/>
              </w:rPr>
              <w:t>Glacillaria</w:t>
            </w:r>
            <w:proofErr w:type="spellEnd"/>
            <w:r w:rsidR="008F0BD4" w:rsidRPr="008F0BD4">
              <w:rPr>
                <w:rFonts w:ascii="Times New Roman" w:hAnsi="Times New Roman" w:cs="Times New Roman"/>
                <w:i/>
                <w:iCs/>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dengan</w:t>
            </w:r>
            <w:proofErr w:type="spellEnd"/>
            <w:r w:rsidR="008F0BD4" w:rsidRPr="008F0BD4">
              <w:rPr>
                <w:rFonts w:ascii="Times New Roman" w:hAnsi="Times New Roman" w:cs="Times New Roman"/>
                <w:color w:val="000000"/>
                <w:sz w:val="24"/>
                <w:szCs w:val="24"/>
                <w:lang w:val="en-ID"/>
              </w:rPr>
              <w:t xml:space="preserve"> volume 1,91 </w:t>
            </w:r>
            <w:proofErr w:type="spellStart"/>
            <w:r w:rsidR="008F0BD4" w:rsidRPr="008F0BD4">
              <w:rPr>
                <w:rFonts w:ascii="Times New Roman" w:hAnsi="Times New Roman" w:cs="Times New Roman"/>
                <w:color w:val="000000"/>
                <w:sz w:val="24"/>
                <w:szCs w:val="24"/>
                <w:lang w:val="en-ID"/>
              </w:rPr>
              <w:t>juta</w:t>
            </w:r>
            <w:proofErr w:type="spellEnd"/>
            <w:r w:rsidR="008F0BD4" w:rsidRPr="008F0BD4">
              <w:rPr>
                <w:rFonts w:ascii="Times New Roman" w:hAnsi="Times New Roman" w:cs="Times New Roman"/>
                <w:color w:val="000000"/>
                <w:sz w:val="24"/>
                <w:szCs w:val="24"/>
                <w:lang w:val="en-ID"/>
              </w:rPr>
              <w:t xml:space="preserve"> ton (32,1% </w:t>
            </w:r>
            <w:proofErr w:type="spellStart"/>
            <w:r w:rsidR="008F0BD4" w:rsidRPr="008F0BD4">
              <w:rPr>
                <w:rFonts w:ascii="Times New Roman" w:hAnsi="Times New Roman" w:cs="Times New Roman"/>
                <w:color w:val="000000"/>
                <w:sz w:val="24"/>
                <w:szCs w:val="24"/>
                <w:lang w:val="en-ID"/>
              </w:rPr>
              <w:t>produksi</w:t>
            </w:r>
            <w:proofErr w:type="spellEnd"/>
            <w:r w:rsidR="008F0BD4" w:rsidRPr="008F0BD4">
              <w:rPr>
                <w:rFonts w:ascii="Times New Roman" w:hAnsi="Times New Roman" w:cs="Times New Roman"/>
                <w:color w:val="000000"/>
                <w:sz w:val="24"/>
                <w:szCs w:val="24"/>
                <w:lang w:val="en-ID"/>
              </w:rPr>
              <w:t xml:space="preserve"> dunia) </w:t>
            </w:r>
            <w:r w:rsidR="00203966">
              <w:rPr>
                <w:rFonts w:ascii="Times New Roman" w:hAnsi="Times New Roman" w:cs="Times New Roman"/>
                <w:color w:val="000000"/>
                <w:sz w:val="24"/>
                <w:szCs w:val="24"/>
                <w:lang w:val="en-ID"/>
              </w:rPr>
              <w:fldChar w:fldCharType="begin" w:fldLock="1"/>
            </w:r>
            <w:r w:rsidR="00950B81">
              <w:rPr>
                <w:rFonts w:ascii="Times New Roman" w:hAnsi="Times New Roman" w:cs="Times New Roman"/>
                <w:color w:val="000000"/>
                <w:sz w:val="24"/>
                <w:szCs w:val="24"/>
                <w:lang w:val="en-ID"/>
              </w:rPr>
              <w:instrText>ADDIN CSL_CITATION {"citationItems":[{"id":"ITEM-1","itemData":{"abstract":"Rumput Laut merupakan makro algae yang termasuk dalam divisi Thallophyta, yaitu tumbuhan yang mempunyai struktur kerangka tubuh yang terdiri dari batang/thalus dan tidak memiliki daun serta akar. Rumput laut dapat dikategorikan menjadi tiga kelompok utama, yaitu merah (Rhodophyta), coklat (Phaeophyceae), dan hijau (Chlorophyta) berdasarkan molekul pigmen dalam kloroplas mereka. Dari jenis rumput laut komersial yang dikenal terdapat sekitar 10 spesies yang dibudidayakan secara luas yaitu meliputi red seaweed (Eucheuma spp., Kappaphycus alvarezii, Gracilaria spp., Porphyra spp.); brown seaweed (Saccharina japonica, Undaria (Enteromorpha clathrata, Monostroma nitidum, Cauleurpa spp.). Indonesia sebagai negara kepulauan tropis memiliki kriteria biologikal yang memenuhi pertumbuhan rumput laut. Jenis rumput laut yang banyak dibudidayakan, dikembangkan, dan diperdagangkan di Indonesia adalah 01 MENGENAL RUMPUT LAUT Halaman 1 adalah jenis karginofit (diantaranya Kappaphycus alvarezii, Euchema spp.), agarofit (Gracilaria spp.), serta alginofit (Sargassum spp, Laminaria spp, Ascophyllum spp dan Macrocystit spp).","author":[{"dropping-particle":"","family":"KKP","given":"","non-dropping-particle":"","parse-names":false,"suffix":""}],"id":"ITEM-1","issued":{"date-parts":[["2023"]]},"number-of-pages":"6","publisher":"Direktorat Jenderal Penguatan Daya Saing Produk Kelautan dan Perikanan","publisher-place":"Jakarta","title":"Profil Pasar Rumput LAUT","type":"book"},"uris":["http://www.mendeley.com/documents/?uuid=67247698-0964-4dca-8400-05071289c3fd"]}],"mendeley":{"formattedCitation":"(KKP, 2023)","plainTextFormattedCitation":"(KKP, 2023)","previouslyFormattedCitation":"[2]"},"properties":{"noteIndex":0},"schema":"https://github.com/citation-style-language/schema/raw/master/csl-citation.json"}</w:instrText>
            </w:r>
            <w:r w:rsidR="00203966">
              <w:rPr>
                <w:rFonts w:ascii="Times New Roman" w:hAnsi="Times New Roman" w:cs="Times New Roman"/>
                <w:color w:val="000000"/>
                <w:sz w:val="24"/>
                <w:szCs w:val="24"/>
                <w:lang w:val="en-ID"/>
              </w:rPr>
              <w:fldChar w:fldCharType="separate"/>
            </w:r>
            <w:r w:rsidR="00950B81" w:rsidRPr="00950B81">
              <w:rPr>
                <w:rFonts w:ascii="Times New Roman" w:hAnsi="Times New Roman" w:cs="Times New Roman"/>
                <w:noProof/>
                <w:color w:val="000000"/>
                <w:sz w:val="24"/>
                <w:szCs w:val="24"/>
                <w:lang w:val="en-ID"/>
              </w:rPr>
              <w:t>(KKP, 2023)</w:t>
            </w:r>
            <w:r w:rsidR="00203966">
              <w:rPr>
                <w:rFonts w:ascii="Times New Roman" w:hAnsi="Times New Roman" w:cs="Times New Roman"/>
                <w:color w:val="000000"/>
                <w:sz w:val="24"/>
                <w:szCs w:val="24"/>
                <w:lang w:val="en-ID"/>
              </w:rPr>
              <w:fldChar w:fldCharType="end"/>
            </w:r>
            <w:r w:rsidR="00203966">
              <w:rPr>
                <w:rFonts w:ascii="Times New Roman" w:hAnsi="Times New Roman" w:cs="Times New Roman"/>
                <w:color w:val="000000"/>
                <w:sz w:val="24"/>
                <w:szCs w:val="24"/>
                <w:lang w:val="en-ID"/>
              </w:rPr>
              <w:t>.</w:t>
            </w:r>
            <w:r w:rsidR="00614242">
              <w:rPr>
                <w:rFonts w:ascii="Times New Roman" w:hAnsi="Times New Roman" w:cs="Times New Roman"/>
                <w:color w:val="000000"/>
                <w:sz w:val="24"/>
                <w:szCs w:val="24"/>
                <w:lang w:val="en-ID"/>
              </w:rPr>
              <w:t xml:space="preserve"> </w:t>
            </w:r>
            <w:r w:rsidR="008F0BD4" w:rsidRPr="008F0BD4">
              <w:rPr>
                <w:rFonts w:ascii="Times New Roman" w:hAnsi="Times New Roman" w:cs="Times New Roman"/>
                <w:color w:val="000000"/>
                <w:sz w:val="24"/>
                <w:szCs w:val="24"/>
                <w:lang w:val="en-ID"/>
              </w:rPr>
              <w:t xml:space="preserve"> </w:t>
            </w:r>
          </w:p>
          <w:p w14:paraId="76EE77EA" w14:textId="17806848" w:rsidR="008F0BD4" w:rsidRPr="008F0BD4" w:rsidRDefault="003B1C59" w:rsidP="00950B81">
            <w:pPr>
              <w:autoSpaceDE w:val="0"/>
              <w:autoSpaceDN w:val="0"/>
              <w:adjustRightInd w:val="0"/>
              <w:spacing w:after="0" w:line="360" w:lineRule="auto"/>
              <w:ind w:left="284" w:firstLine="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Rumput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laut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i/>
                <w:iCs/>
                <w:color w:val="000000"/>
                <w:sz w:val="24"/>
                <w:szCs w:val="24"/>
                <w:lang w:val="en-ID"/>
              </w:rPr>
              <w:t>Gracilaria</w:t>
            </w:r>
            <w:proofErr w:type="spellEnd"/>
            <w:r w:rsidR="008F0BD4" w:rsidRPr="008F0BD4">
              <w:rPr>
                <w:rFonts w:ascii="Times New Roman" w:hAnsi="Times New Roman" w:cs="Times New Roman"/>
                <w:i/>
                <w:iCs/>
                <w:color w:val="000000"/>
                <w:sz w:val="24"/>
                <w:szCs w:val="24"/>
                <w:lang w:val="en-ID"/>
              </w:rPr>
              <w:t xml:space="preserve"> sp</w:t>
            </w:r>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sering</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dimanfaatkan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sebagai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sumber</w:t>
            </w:r>
            <w:proofErr w:type="spellEnd"/>
            <w:r w:rsidR="008F0BD4" w:rsidRPr="008F0BD4">
              <w:rPr>
                <w:rFonts w:ascii="Times New Roman" w:hAnsi="Times New Roman" w:cs="Times New Roman"/>
                <w:color w:val="000000"/>
                <w:sz w:val="24"/>
                <w:szCs w:val="24"/>
                <w:lang w:val="en-ID"/>
              </w:rPr>
              <w:t xml:space="preserve"> agar-agar </w:t>
            </w:r>
            <w:proofErr w:type="spellStart"/>
            <w:r w:rsidR="008F0BD4" w:rsidRPr="008F0BD4">
              <w:rPr>
                <w:rFonts w:ascii="Times New Roman" w:hAnsi="Times New Roman" w:cs="Times New Roman"/>
                <w:color w:val="000000"/>
                <w:sz w:val="24"/>
                <w:szCs w:val="24"/>
                <w:lang w:val="en-ID"/>
              </w:rPr>
              <w:t>komersial</w:t>
            </w:r>
            <w:proofErr w:type="spellEnd"/>
            <w:r w:rsidR="008F0BD4" w:rsidRPr="008F0BD4">
              <w:rPr>
                <w:rFonts w:ascii="Times New Roman" w:hAnsi="Times New Roman" w:cs="Times New Roman"/>
                <w:color w:val="000000"/>
                <w:sz w:val="24"/>
                <w:szCs w:val="24"/>
                <w:lang w:val="en-ID"/>
              </w:rPr>
              <w:t xml:space="preserve">, </w:t>
            </w:r>
            <w:r>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kandungan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kimianya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meliputi</w:t>
            </w:r>
            <w:proofErr w:type="spellEnd"/>
            <w:r w:rsidR="008F0BD4" w:rsidRPr="008F0BD4">
              <w:rPr>
                <w:rFonts w:ascii="Times New Roman" w:hAnsi="Times New Roman" w:cs="Times New Roman"/>
                <w:color w:val="000000"/>
                <w:sz w:val="24"/>
                <w:szCs w:val="24"/>
                <w:lang w:val="en-ID"/>
              </w:rPr>
              <w:t xml:space="preserve"> 83,28% (bb), protein 9,36%, lemak 0,60%, </w:t>
            </w:r>
            <w:proofErr w:type="spellStart"/>
            <w:r w:rsidR="008F0BD4" w:rsidRPr="008F0BD4">
              <w:rPr>
                <w:rFonts w:ascii="Times New Roman" w:hAnsi="Times New Roman" w:cs="Times New Roman"/>
                <w:color w:val="000000"/>
                <w:sz w:val="24"/>
                <w:szCs w:val="24"/>
                <w:lang w:val="en-ID"/>
              </w:rPr>
              <w:t>abu</w:t>
            </w:r>
            <w:proofErr w:type="spellEnd"/>
            <w:r w:rsidR="008F0BD4" w:rsidRPr="008F0BD4">
              <w:rPr>
                <w:rFonts w:ascii="Times New Roman" w:hAnsi="Times New Roman" w:cs="Times New Roman"/>
                <w:color w:val="000000"/>
                <w:sz w:val="24"/>
                <w:szCs w:val="24"/>
                <w:lang w:val="en-ID"/>
              </w:rPr>
              <w:t xml:space="preserve"> 24,83% dan </w:t>
            </w:r>
            <w:proofErr w:type="spellStart"/>
            <w:r w:rsidR="008F0BD4" w:rsidRPr="008F0BD4">
              <w:rPr>
                <w:rFonts w:ascii="Times New Roman" w:hAnsi="Times New Roman" w:cs="Times New Roman"/>
                <w:color w:val="000000"/>
                <w:sz w:val="24"/>
                <w:szCs w:val="24"/>
                <w:lang w:val="en-ID"/>
              </w:rPr>
              <w:t>karbohidrat</w:t>
            </w:r>
            <w:proofErr w:type="spellEnd"/>
            <w:r w:rsidR="008F0BD4" w:rsidRPr="008F0BD4">
              <w:rPr>
                <w:rFonts w:ascii="Times New Roman" w:hAnsi="Times New Roman" w:cs="Times New Roman"/>
                <w:color w:val="000000"/>
                <w:sz w:val="24"/>
                <w:szCs w:val="24"/>
                <w:lang w:val="en-ID"/>
              </w:rPr>
              <w:t xml:space="preserve"> 11,05% (bk), </w:t>
            </w:r>
            <w:proofErr w:type="spellStart"/>
            <w:r w:rsidR="008F0BD4" w:rsidRPr="008F0BD4">
              <w:rPr>
                <w:rFonts w:ascii="Times New Roman" w:hAnsi="Times New Roman" w:cs="Times New Roman"/>
                <w:color w:val="000000"/>
                <w:sz w:val="24"/>
                <w:szCs w:val="24"/>
                <w:lang w:val="en-ID"/>
              </w:rPr>
              <w:t>kadar</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logam</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berat</w:t>
            </w:r>
            <w:proofErr w:type="spellEnd"/>
            <w:r w:rsidR="008F0BD4" w:rsidRPr="008F0BD4">
              <w:rPr>
                <w:rFonts w:ascii="Times New Roman" w:hAnsi="Times New Roman" w:cs="Times New Roman"/>
                <w:color w:val="000000"/>
                <w:sz w:val="24"/>
                <w:szCs w:val="24"/>
                <w:lang w:val="en-ID"/>
              </w:rPr>
              <w:t xml:space="preserve"> Hg, Pb, Cd di </w:t>
            </w:r>
            <w:proofErr w:type="spellStart"/>
            <w:r w:rsidR="008F0BD4" w:rsidRPr="008F0BD4">
              <w:rPr>
                <w:rFonts w:ascii="Times New Roman" w:hAnsi="Times New Roman" w:cs="Times New Roman"/>
                <w:color w:val="000000"/>
                <w:sz w:val="24"/>
                <w:szCs w:val="24"/>
                <w:lang w:val="en-ID"/>
              </w:rPr>
              <w:t>bawah</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ambang</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batas</w:t>
            </w:r>
            <w:proofErr w:type="spellEnd"/>
            <w:r w:rsidR="008F0BD4" w:rsidRPr="008F0BD4">
              <w:rPr>
                <w:rFonts w:ascii="Times New Roman" w:hAnsi="Times New Roman" w:cs="Times New Roman"/>
                <w:color w:val="000000"/>
                <w:sz w:val="24"/>
                <w:szCs w:val="24"/>
                <w:lang w:val="en-ID"/>
              </w:rPr>
              <w:t xml:space="preserve"> dan </w:t>
            </w:r>
            <w:proofErr w:type="spellStart"/>
            <w:r w:rsidR="008F0BD4" w:rsidRPr="008F0BD4">
              <w:rPr>
                <w:rFonts w:ascii="Times New Roman" w:hAnsi="Times New Roman" w:cs="Times New Roman"/>
                <w:color w:val="000000"/>
                <w:sz w:val="24"/>
                <w:szCs w:val="24"/>
                <w:lang w:val="en-ID"/>
              </w:rPr>
              <w:t>tidak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ditemukan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logam</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berat</w:t>
            </w:r>
            <w:proofErr w:type="spellEnd"/>
            <w:r w:rsidR="008F0BD4" w:rsidRPr="008F0BD4">
              <w:rPr>
                <w:rFonts w:ascii="Times New Roman" w:hAnsi="Times New Roman" w:cs="Times New Roman"/>
                <w:color w:val="000000"/>
                <w:sz w:val="24"/>
                <w:szCs w:val="24"/>
                <w:lang w:val="en-ID"/>
              </w:rPr>
              <w:t xml:space="preserve"> As </w:t>
            </w:r>
            <w:proofErr w:type="spellStart"/>
            <w:r w:rsidR="008F0BD4" w:rsidRPr="008F0BD4">
              <w:rPr>
                <w:rFonts w:ascii="Times New Roman" w:hAnsi="Times New Roman" w:cs="Times New Roman"/>
                <w:color w:val="000000"/>
                <w:sz w:val="24"/>
                <w:szCs w:val="24"/>
                <w:lang w:val="en-ID"/>
              </w:rPr>
              <w:t>sesuai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dengan</w:t>
            </w:r>
            <w:proofErr w:type="spellEnd"/>
            <w:r w:rsidR="008F0BD4" w:rsidRPr="008F0BD4">
              <w:rPr>
                <w:rFonts w:ascii="Times New Roman" w:hAnsi="Times New Roman" w:cs="Times New Roman"/>
                <w:color w:val="000000"/>
                <w:sz w:val="24"/>
                <w:szCs w:val="24"/>
                <w:lang w:val="en-ID"/>
              </w:rPr>
              <w:t xml:space="preserve"> SNI 2690:2015, </w:t>
            </w:r>
            <w:proofErr w:type="spellStart"/>
            <w:r w:rsidR="00203966">
              <w:rPr>
                <w:rFonts w:ascii="Times New Roman" w:hAnsi="Times New Roman" w:cs="Times New Roman"/>
                <w:color w:val="000000"/>
                <w:sz w:val="24"/>
                <w:szCs w:val="24"/>
                <w:lang w:val="en-ID"/>
              </w:rPr>
              <w:t>p</w:t>
            </w:r>
            <w:r w:rsidR="008F0BD4" w:rsidRPr="008F0BD4">
              <w:rPr>
                <w:rFonts w:ascii="Times New Roman" w:hAnsi="Times New Roman" w:cs="Times New Roman"/>
                <w:color w:val="000000"/>
                <w:sz w:val="24"/>
                <w:szCs w:val="24"/>
                <w:lang w:val="en-ID"/>
              </w:rPr>
              <w:t>engujian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komponen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bioaktif</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ekstrak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etanol</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i/>
                <w:iCs/>
                <w:color w:val="000000"/>
                <w:sz w:val="24"/>
                <w:szCs w:val="24"/>
                <w:lang w:val="en-ID"/>
              </w:rPr>
              <w:t>Gracilaria</w:t>
            </w:r>
            <w:proofErr w:type="spellEnd"/>
            <w:r w:rsidR="008F0BD4" w:rsidRPr="008F0BD4">
              <w:rPr>
                <w:rFonts w:ascii="Times New Roman" w:hAnsi="Times New Roman" w:cs="Times New Roman"/>
                <w:i/>
                <w:iCs/>
                <w:color w:val="000000"/>
                <w:sz w:val="24"/>
                <w:szCs w:val="24"/>
                <w:lang w:val="en-ID"/>
              </w:rPr>
              <w:t xml:space="preserve"> sp</w:t>
            </w:r>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secara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kualitatif</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didapatkan</w:t>
            </w:r>
            <w:proofErr w:type="spellEnd"/>
            <w:r w:rsidR="008F0BD4" w:rsidRPr="008F0BD4">
              <w:rPr>
                <w:rFonts w:ascii="Times New Roman" w:hAnsi="Times New Roman" w:cs="Times New Roman"/>
                <w:color w:val="000000"/>
                <w:sz w:val="24"/>
                <w:szCs w:val="24"/>
                <w:lang w:val="en-ID"/>
              </w:rPr>
              <w:t xml:space="preserve"> alkaloid, </w:t>
            </w:r>
            <w:proofErr w:type="spellStart"/>
            <w:r w:rsidR="008F0BD4" w:rsidRPr="008F0BD4">
              <w:rPr>
                <w:rFonts w:ascii="Times New Roman" w:hAnsi="Times New Roman" w:cs="Times New Roman"/>
                <w:color w:val="000000"/>
                <w:sz w:val="24"/>
                <w:szCs w:val="24"/>
                <w:lang w:val="en-ID"/>
              </w:rPr>
              <w:t>fenol</w:t>
            </w:r>
            <w:proofErr w:type="spellEnd"/>
            <w:r w:rsidR="008F0BD4" w:rsidRPr="008F0BD4">
              <w:rPr>
                <w:rFonts w:ascii="Times New Roman" w:hAnsi="Times New Roman" w:cs="Times New Roman"/>
                <w:color w:val="000000"/>
                <w:sz w:val="24"/>
                <w:szCs w:val="24"/>
                <w:lang w:val="en-ID"/>
              </w:rPr>
              <w:t xml:space="preserve">, saponin, flavonoid, triterpenoid. Kadar total flavonoid dan total </w:t>
            </w:r>
            <w:proofErr w:type="spellStart"/>
            <w:r w:rsidR="008F0BD4" w:rsidRPr="008F0BD4">
              <w:rPr>
                <w:rFonts w:ascii="Times New Roman" w:hAnsi="Times New Roman" w:cs="Times New Roman"/>
                <w:color w:val="000000"/>
                <w:sz w:val="24"/>
                <w:szCs w:val="24"/>
                <w:lang w:val="en-ID"/>
              </w:rPr>
              <w:t>fenol</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berturut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turut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sebesar</w:t>
            </w:r>
            <w:proofErr w:type="spellEnd"/>
            <w:r w:rsidR="008F0BD4" w:rsidRPr="008F0BD4">
              <w:rPr>
                <w:rFonts w:ascii="Times New Roman" w:hAnsi="Times New Roman" w:cs="Times New Roman"/>
                <w:color w:val="000000"/>
                <w:sz w:val="24"/>
                <w:szCs w:val="24"/>
                <w:lang w:val="en-ID"/>
              </w:rPr>
              <w:t xml:space="preserve"> 21,78±0,32 mg QE/g dan 124±2,13 mg GAE/g</w:t>
            </w:r>
            <w:r w:rsidR="00203966">
              <w:rPr>
                <w:rFonts w:ascii="Times New Roman" w:hAnsi="Times New Roman" w:cs="Times New Roman"/>
                <w:color w:val="000000"/>
                <w:sz w:val="24"/>
                <w:szCs w:val="24"/>
                <w:lang w:val="en-ID"/>
              </w:rPr>
              <w:t xml:space="preserve"> </w:t>
            </w:r>
            <w:r w:rsidR="00203966">
              <w:rPr>
                <w:rFonts w:ascii="Times New Roman" w:hAnsi="Times New Roman" w:cs="Times New Roman"/>
                <w:color w:val="000000"/>
                <w:sz w:val="24"/>
                <w:szCs w:val="24"/>
                <w:lang w:val="en-ID"/>
              </w:rPr>
              <w:fldChar w:fldCharType="begin" w:fldLock="1"/>
            </w:r>
            <w:r w:rsidR="00950B81">
              <w:rPr>
                <w:rFonts w:ascii="Times New Roman" w:hAnsi="Times New Roman" w:cs="Times New Roman"/>
                <w:color w:val="000000"/>
                <w:sz w:val="24"/>
                <w:szCs w:val="24"/>
                <w:lang w:val="en-ID"/>
              </w:rPr>
              <w:instrText>ADDIN CSL_CITATION {"citationItems":[{"id":"ITEM-1","itemData":{"DOI":"10.17844/jphpi.v23i3.32808","ISSN":"2303-2111","abstract":"Rumput laut Gracilaria sp. sering dimanfaatkan sebagai sumber agar-agar komersial. Penelitian ini bertujuan untuk menentukan karakteristik dari Gracilaria sp. sebagai bahan baku pangan fungsional. Metode ekstraksi pada penelitian ini yaitu maserasi tunggal menggunakan berbagai pelarut seperti: etanol, etil asetat, dan n-heksan, dengan perbandingan Gracilaria sp. dan pelarut yaitu 1:6. Parameter analisis terdiri atas proksimat, logam berat, rendemen, fitokimia, penentuan total fenol dan total flavonoid menggunakan metode spektrofotometer UV-Vis, serta aktivitas antioksidan menggunakan metode DPPH. Hasil penelitian menunjukkan kadar air 83,28% (bb), protein 9,36%, lemak 0,60%, abu 24,83% dan karbohidrat 11,05% (bk). Kadar logam berat Hg, Pb, Cd di bawah ambang batas dan tidak ditemukan logam berat As sesuai dengan SNI 2690:2015. Pengujian komponen bioaktif ekstrak etanol Gracilaria sp. secara kualitatif didapatkan alkaloid, fenol, saponin, flavonoid, triterpenoid. Kadar total flavonoid dan total fenol berturut-turut sebesar 21,78±0,32 mg QE/g dan 124±2,13 mg GAE/g. Perbedaan pelarut dalam ekstraksi berpengaruh nyata (α=0,05) terhadap aktivitas antioksidan, dengan aktivitas tertinggi adalah ekstrak etanol dengan nilai IC50 sebesar 22,15±1,63 μg/mL (sangat kuat). Hasil penelitian ini membuktikan bahwa Gracilaria sp. aman dan dapat digunakan sebagai bahan baku pangan fungsional.","author":[{"dropping-particle":"","family":"Purwaningsih","given":"Sri","non-dropping-particle":"","parse-names":false,"suffix":""},{"dropping-particle":"","family":"Deskawati","given":"Eka","non-dropping-particle":"","parse-names":false,"suffix":""}],"container-title":"Jurnal Pengolahan Hasil Perikanan Indonesia","id":"ITEM-1","issue":"3","issued":{"date-parts":[["2021"]]},"page":"503-512","title":"Karakteristik dan Aktivitas Antioksidan Rumput Laut Gracilaria sp. Asal Banten","type":"article-journal","volume":"23"},"uris":["http://www.mendeley.com/documents/?uuid=69f30b0f-b39b-42ec-a590-1b6c8055960f"]}],"mendeley":{"formattedCitation":"(Purwaningsih and Deskawati, 2021)","plainTextFormattedCitation":"(Purwaningsih and Deskawati, 2021)","previouslyFormattedCitation":"[3]"},"properties":{"noteIndex":0},"schema":"https://github.com/citation-style-language/schema/raw/master/csl-citation.json"}</w:instrText>
            </w:r>
            <w:r w:rsidR="00203966">
              <w:rPr>
                <w:rFonts w:ascii="Times New Roman" w:hAnsi="Times New Roman" w:cs="Times New Roman"/>
                <w:color w:val="000000"/>
                <w:sz w:val="24"/>
                <w:szCs w:val="24"/>
                <w:lang w:val="en-ID"/>
              </w:rPr>
              <w:fldChar w:fldCharType="separate"/>
            </w:r>
            <w:r w:rsidR="00950B81" w:rsidRPr="00950B81">
              <w:rPr>
                <w:rFonts w:ascii="Times New Roman" w:hAnsi="Times New Roman" w:cs="Times New Roman"/>
                <w:noProof/>
                <w:color w:val="000000"/>
                <w:sz w:val="24"/>
                <w:szCs w:val="24"/>
                <w:lang w:val="en-ID"/>
              </w:rPr>
              <w:t>(Purwaningsih and Deskawati, 2021)</w:t>
            </w:r>
            <w:r w:rsidR="00203966">
              <w:rPr>
                <w:rFonts w:ascii="Times New Roman" w:hAnsi="Times New Roman" w:cs="Times New Roman"/>
                <w:color w:val="000000"/>
                <w:sz w:val="24"/>
                <w:szCs w:val="24"/>
                <w:lang w:val="en-ID"/>
              </w:rPr>
              <w:fldChar w:fldCharType="end"/>
            </w:r>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i/>
                <w:iCs/>
                <w:color w:val="000000"/>
                <w:sz w:val="24"/>
                <w:szCs w:val="24"/>
                <w:lang w:val="en-ID"/>
              </w:rPr>
              <w:t>Gracilaria</w:t>
            </w:r>
            <w:proofErr w:type="spellEnd"/>
            <w:r w:rsidR="008F0BD4" w:rsidRPr="008F0BD4">
              <w:rPr>
                <w:rFonts w:ascii="Times New Roman" w:hAnsi="Times New Roman" w:cs="Times New Roman"/>
                <w:i/>
                <w:iCs/>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mempunyai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potensi</w:t>
            </w:r>
            <w:proofErr w:type="spellEnd"/>
            <w:r w:rsidR="008F0BD4" w:rsidRPr="008F0BD4">
              <w:rPr>
                <w:rFonts w:ascii="Times New Roman" w:hAnsi="Times New Roman" w:cs="Times New Roman"/>
                <w:color w:val="000000"/>
                <w:sz w:val="24"/>
                <w:szCs w:val="24"/>
                <w:lang w:val="en-ID"/>
              </w:rPr>
              <w:t xml:space="preserve"> yang </w:t>
            </w:r>
            <w:proofErr w:type="spellStart"/>
            <w:r w:rsidR="008F0BD4" w:rsidRPr="008F0BD4">
              <w:rPr>
                <w:rFonts w:ascii="Times New Roman" w:hAnsi="Times New Roman" w:cs="Times New Roman"/>
                <w:color w:val="000000"/>
                <w:sz w:val="24"/>
                <w:szCs w:val="24"/>
                <w:lang w:val="en-ID"/>
              </w:rPr>
              <w:t>tinggi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sebagai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sumber</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senyawa</w:t>
            </w:r>
            <w:proofErr w:type="spellEnd"/>
            <w:r w:rsidR="008F0BD4" w:rsidRPr="008F0BD4">
              <w:rPr>
                <w:rFonts w:ascii="Times New Roman" w:hAnsi="Times New Roman" w:cs="Times New Roman"/>
                <w:color w:val="000000"/>
                <w:sz w:val="24"/>
                <w:szCs w:val="24"/>
                <w:lang w:val="en-ID"/>
              </w:rPr>
              <w:t xml:space="preserve"> dan </w:t>
            </w:r>
            <w:proofErr w:type="spellStart"/>
            <w:r w:rsidR="008F0BD4" w:rsidRPr="008F0BD4">
              <w:rPr>
                <w:rFonts w:ascii="Times New Roman" w:hAnsi="Times New Roman" w:cs="Times New Roman"/>
                <w:color w:val="000000"/>
                <w:sz w:val="24"/>
                <w:szCs w:val="24"/>
                <w:lang w:val="en-ID"/>
              </w:rPr>
              <w:t>ekstrak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bernilai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tinggi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untuk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beberapa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aplikasi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Namun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hanya</w:t>
            </w:r>
            <w:proofErr w:type="spellEnd"/>
            <w:r w:rsidR="008F0BD4" w:rsidRPr="008F0BD4">
              <w:rPr>
                <w:rFonts w:ascii="Times New Roman" w:hAnsi="Times New Roman" w:cs="Times New Roman"/>
                <w:color w:val="000000"/>
                <w:sz w:val="24"/>
                <w:szCs w:val="24"/>
                <w:lang w:val="en-ID"/>
              </w:rPr>
              <w:t xml:space="preserve"> agar-agar yang </w:t>
            </w:r>
            <w:proofErr w:type="spellStart"/>
            <w:r w:rsidR="008F0BD4" w:rsidRPr="008F0BD4">
              <w:rPr>
                <w:rFonts w:ascii="Times New Roman" w:hAnsi="Times New Roman" w:cs="Times New Roman"/>
                <w:color w:val="000000"/>
                <w:sz w:val="24"/>
                <w:szCs w:val="24"/>
                <w:lang w:val="en-ID"/>
              </w:rPr>
              <w:t>dieksploitasi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secara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komersial</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penggunaan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lainnya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terutama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untuk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mengeksploitasi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komponen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bioaktif</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perlu</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dilakukan</w:t>
            </w:r>
            <w:proofErr w:type="spellEnd"/>
            <w:r w:rsidR="00203966">
              <w:rPr>
                <w:rFonts w:ascii="Times New Roman" w:hAnsi="Times New Roman" w:cs="Times New Roman"/>
                <w:color w:val="000000"/>
                <w:sz w:val="24"/>
                <w:szCs w:val="24"/>
                <w:lang w:val="en-ID"/>
              </w:rPr>
              <w:t xml:space="preserve"> </w:t>
            </w:r>
            <w:r w:rsidR="00203966">
              <w:rPr>
                <w:rFonts w:ascii="Times New Roman" w:hAnsi="Times New Roman" w:cs="Times New Roman"/>
                <w:color w:val="000000"/>
                <w:sz w:val="24"/>
                <w:szCs w:val="24"/>
                <w:lang w:val="en-ID"/>
              </w:rPr>
              <w:fldChar w:fldCharType="begin" w:fldLock="1"/>
            </w:r>
            <w:r w:rsidR="00950B81">
              <w:rPr>
                <w:rFonts w:ascii="Times New Roman" w:hAnsi="Times New Roman" w:cs="Times New Roman"/>
                <w:color w:val="000000"/>
                <w:sz w:val="24"/>
                <w:szCs w:val="24"/>
                <w:lang w:val="en-ID"/>
              </w:rPr>
              <w:instrText>ADDIN CSL_CITATION {"citationItems":[{"id":"ITEM-1","itemData":{"DOI":"10.1016/J.ALGAL.2018.12.009","ISSN":"2211-9264","abstract":"The genus Gracilaria is an important marine bio-resource since some members are a source of about 80% of the global production of agar. Moreover, species of Gracilaria are used in traditional medicine and human diet in many parts of the world. In this review, it was possible to verify that the number of publications concerning bioactivities for the genus has highly increased, and several promising results in the agriculture and aquaculture fields, as well as antimicrobial, cytotoxic, antioxidant, antinociceptive, anti-ulcer, antidiarrheal, anti-hyperlipidemic, antiacetylcholinesterase, and anti-inflammatory activities, have been reported. However, many bioactivity results are obtained only for the crude extracts and fractions. Phytochemical approaches are uncommon, and the chemical knowledge related to the genus is only available from nutrition, ecology, or physiology fields. The genus contains a wide variety of metabolites, such as mycosporine‑like amino acids (MAAs), agarans, lipids, steroids, diterpenes, phenolic acids, bromophenols, sulfonic acids, oxylipins, heterosides, and pigments. Several of these metabolites are bioactives and of particular interest for industrial and medical applications. In general, the genus Gracilaria has a high potential as a source of high-value compounds and extracts for several applications. However, only agar is commercially exploited. A better use of the biomass from commercial cultivation may be an important alternative for exploiting the other bioactive components. Further studies on the chemical composition and isolation of bioactives in the genus are also required.","author":[{"dropping-particle":"","family":"Torres","given":"Priscila","non-dropping-particle":"","parse-names":false,"suffix":""},{"dropping-particle":"","family":"Santos","given":"Janaína Pires","non-dropping-particle":"","parse-names":false,"suffix":""},{"dropping-particle":"","family":"Chow","given":"Fungyi","non-dropping-particle":"","parse-names":false,"suffix":""},{"dropping-particle":"","family":"Santos","given":"Déborah Y.A.C.","non-dropping-particle":"dos","parse-names":false,"suffix":""}],"container-title":"Algal Research","id":"ITEM-1","issued":{"date-parts":[["2019","1","1"]]},"page":"288-306","publisher":"Elsevier","title":"A comprehensive review of traditional uses, bioactivity potential, and chemical diversity of the genus Gracilaria (Gracilariales, Rhodophyta)","type":"article-journal","volume":"37"},"uris":["http://www.mendeley.com/documents/?uuid=8f7d8efd-34de-35e5-a359-986bc5496422"]}],"mendeley":{"formattedCitation":"(Torres &lt;i&gt;et al.&lt;/i&gt;, 2019)","plainTextFormattedCitation":"(Torres et al., 2019)","previouslyFormattedCitation":"[4]"},"properties":{"noteIndex":0},"schema":"https://github.com/citation-style-language/schema/raw/master/csl-citation.json"}</w:instrText>
            </w:r>
            <w:r w:rsidR="00203966">
              <w:rPr>
                <w:rFonts w:ascii="Times New Roman" w:hAnsi="Times New Roman" w:cs="Times New Roman"/>
                <w:color w:val="000000"/>
                <w:sz w:val="24"/>
                <w:szCs w:val="24"/>
                <w:lang w:val="en-ID"/>
              </w:rPr>
              <w:fldChar w:fldCharType="separate"/>
            </w:r>
            <w:r w:rsidR="00950B81" w:rsidRPr="00950B81">
              <w:rPr>
                <w:rFonts w:ascii="Times New Roman" w:hAnsi="Times New Roman" w:cs="Times New Roman"/>
                <w:noProof/>
                <w:color w:val="000000"/>
                <w:sz w:val="24"/>
                <w:szCs w:val="24"/>
                <w:lang w:val="en-ID"/>
              </w:rPr>
              <w:t xml:space="preserve">(Torres </w:t>
            </w:r>
            <w:r w:rsidR="00950B81" w:rsidRPr="00950B81">
              <w:rPr>
                <w:rFonts w:ascii="Times New Roman" w:hAnsi="Times New Roman" w:cs="Times New Roman"/>
                <w:i/>
                <w:noProof/>
                <w:color w:val="000000"/>
                <w:sz w:val="24"/>
                <w:szCs w:val="24"/>
                <w:lang w:val="en-ID"/>
              </w:rPr>
              <w:t>et al.</w:t>
            </w:r>
            <w:r w:rsidR="00950B81" w:rsidRPr="00950B81">
              <w:rPr>
                <w:rFonts w:ascii="Times New Roman" w:hAnsi="Times New Roman" w:cs="Times New Roman"/>
                <w:noProof/>
                <w:color w:val="000000"/>
                <w:sz w:val="24"/>
                <w:szCs w:val="24"/>
                <w:lang w:val="en-ID"/>
              </w:rPr>
              <w:t>, 2019)</w:t>
            </w:r>
            <w:r w:rsidR="00203966">
              <w:rPr>
                <w:rFonts w:ascii="Times New Roman" w:hAnsi="Times New Roman" w:cs="Times New Roman"/>
                <w:color w:val="000000"/>
                <w:sz w:val="24"/>
                <w:szCs w:val="24"/>
                <w:lang w:val="en-ID"/>
              </w:rPr>
              <w:fldChar w:fldCharType="end"/>
            </w:r>
            <w:r w:rsidR="00203966">
              <w:rPr>
                <w:rFonts w:ascii="Times New Roman" w:hAnsi="Times New Roman" w:cs="Times New Roman"/>
                <w:color w:val="000000"/>
                <w:sz w:val="24"/>
                <w:szCs w:val="24"/>
                <w:lang w:val="en-ID"/>
              </w:rPr>
              <w:t>.</w:t>
            </w:r>
            <w:r w:rsidR="008F0BD4" w:rsidRPr="008F0BD4">
              <w:rPr>
                <w:rFonts w:ascii="Times New Roman" w:hAnsi="Times New Roman" w:cs="Times New Roman"/>
                <w:color w:val="000000"/>
                <w:sz w:val="24"/>
                <w:szCs w:val="24"/>
                <w:lang w:val="en-ID"/>
              </w:rPr>
              <w:t xml:space="preserve"> </w:t>
            </w:r>
            <w:r w:rsidR="00203966">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Berbagai</w:t>
            </w:r>
            <w:proofErr w:type="spellEnd"/>
            <w:r w:rsidR="008F0BD4" w:rsidRPr="008F0BD4">
              <w:rPr>
                <w:rFonts w:ascii="Times New Roman" w:hAnsi="Times New Roman" w:cs="Times New Roman"/>
                <w:color w:val="000000"/>
                <w:sz w:val="24"/>
                <w:szCs w:val="24"/>
                <w:lang w:val="en-ID"/>
              </w:rPr>
              <w:t xml:space="preserve"> proses </w:t>
            </w:r>
            <w:proofErr w:type="spellStart"/>
            <w:r w:rsidR="008F0BD4" w:rsidRPr="008F0BD4">
              <w:rPr>
                <w:rFonts w:ascii="Times New Roman" w:hAnsi="Times New Roman" w:cs="Times New Roman"/>
                <w:color w:val="000000"/>
                <w:sz w:val="24"/>
                <w:szCs w:val="24"/>
                <w:lang w:val="en-ID"/>
              </w:rPr>
              <w:t>pretreatment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pengolahan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berpengaruh</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terhadap</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nilai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nutrisi</w:t>
            </w:r>
            <w:proofErr w:type="spellEnd"/>
            <w:r w:rsidR="008F0BD4" w:rsidRPr="008F0BD4">
              <w:rPr>
                <w:rFonts w:ascii="Times New Roman" w:hAnsi="Times New Roman" w:cs="Times New Roman"/>
                <w:color w:val="000000"/>
                <w:sz w:val="24"/>
                <w:szCs w:val="24"/>
                <w:lang w:val="en-ID"/>
              </w:rPr>
              <w:t xml:space="preserve"> dan </w:t>
            </w:r>
            <w:proofErr w:type="spellStart"/>
            <w:r w:rsidR="008F0BD4" w:rsidRPr="008F0BD4">
              <w:rPr>
                <w:rFonts w:ascii="Times New Roman" w:hAnsi="Times New Roman" w:cs="Times New Roman"/>
                <w:color w:val="000000"/>
                <w:sz w:val="24"/>
                <w:szCs w:val="24"/>
                <w:lang w:val="en-ID"/>
              </w:rPr>
              <w:t>aktivitas</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antioksdidan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rumput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lau</w:t>
            </w:r>
            <w:proofErr w:type="spellEnd"/>
            <w:r w:rsidR="008F0BD4" w:rsidRPr="008F0BD4">
              <w:rPr>
                <w:rFonts w:ascii="Times New Roman" w:hAnsi="Times New Roman" w:cs="Times New Roman"/>
                <w:color w:val="000000"/>
                <w:sz w:val="24"/>
                <w:szCs w:val="24"/>
                <w:lang w:val="en-ID"/>
              </w:rPr>
              <w:t xml:space="preserve"> </w:t>
            </w:r>
            <w:r w:rsidR="008F0BD4" w:rsidRPr="008F0BD4">
              <w:rPr>
                <w:rFonts w:ascii="Times New Roman" w:hAnsi="Times New Roman" w:cs="Times New Roman"/>
                <w:i/>
                <w:iCs/>
                <w:color w:val="000000"/>
                <w:sz w:val="24"/>
                <w:szCs w:val="24"/>
                <w:lang w:val="en-ID"/>
              </w:rPr>
              <w:t>G. verrucose</w:t>
            </w:r>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untuk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itu</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perlu</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perhatian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dalam</w:t>
            </w:r>
            <w:proofErr w:type="spellEnd"/>
            <w:r w:rsidR="008F0BD4" w:rsidRPr="008F0BD4">
              <w:rPr>
                <w:rFonts w:ascii="Times New Roman" w:hAnsi="Times New Roman" w:cs="Times New Roman"/>
                <w:color w:val="000000"/>
                <w:sz w:val="24"/>
                <w:szCs w:val="24"/>
                <w:lang w:val="en-ID"/>
              </w:rPr>
              <w:t xml:space="preserve"> proses </w:t>
            </w:r>
            <w:proofErr w:type="spellStart"/>
            <w:r w:rsidR="008F0BD4" w:rsidRPr="008F0BD4">
              <w:rPr>
                <w:rFonts w:ascii="Times New Roman" w:hAnsi="Times New Roman" w:cs="Times New Roman"/>
                <w:color w:val="000000"/>
                <w:sz w:val="24"/>
                <w:szCs w:val="24"/>
                <w:lang w:val="en-ID"/>
              </w:rPr>
              <w:t>pengolahannya</w:t>
            </w:r>
            <w:proofErr w:type="spellEnd"/>
            <w:r w:rsidR="00203966">
              <w:rPr>
                <w:rFonts w:ascii="Times New Roman" w:hAnsi="Times New Roman" w:cs="Times New Roman"/>
                <w:color w:val="000000"/>
                <w:sz w:val="24"/>
                <w:szCs w:val="24"/>
                <w:lang w:val="en-ID"/>
              </w:rPr>
              <w:t xml:space="preserve"> </w:t>
            </w:r>
            <w:r w:rsidR="00203966">
              <w:rPr>
                <w:rFonts w:ascii="Times New Roman" w:hAnsi="Times New Roman" w:cs="Times New Roman"/>
                <w:color w:val="000000"/>
                <w:sz w:val="24"/>
                <w:szCs w:val="24"/>
                <w:lang w:val="en-ID"/>
              </w:rPr>
              <w:fldChar w:fldCharType="begin" w:fldLock="1"/>
            </w:r>
            <w:r w:rsidR="00950B81">
              <w:rPr>
                <w:rFonts w:ascii="Times New Roman" w:hAnsi="Times New Roman" w:cs="Times New Roman"/>
                <w:color w:val="000000"/>
                <w:sz w:val="24"/>
                <w:szCs w:val="24"/>
                <w:lang w:val="en-ID"/>
              </w:rPr>
              <w:instrText>ADDIN CSL_CITATION {"citationItems":[{"id":"ITEM-1","itemData":{"DOI":"10.1063/5.0116534","ISBN":"9780735442160","ISSN":"15517616","abstract":"Gracilaria verrucose seaweed is a type of seaweed rich in polysaccharides, protein, essential fatty acids, antioxidants and other bioactive content. Generally the use of seaweed flour in the form of carrageenan as an emulsifier in food, cosmetics, animal feed and other industrial uses. Various treatments have an effect on nutritional stability and bioactive content, especially antioxidants. For this reason, this study was conducted to obtain information on Gracilaria verrucose seaweed flour products that are nutritious and contain stable antioxidants. The method used in this study was a randomized block design with fresh Gracilaria verrucose variables, Gracilaria verrucose with direct cabinet drying, drying and water immersion then cabinet drying, drying and fermentation then cabinet drying, drying and alkaline extraction then cabinet drying, and combination of drying, fermentation and alkaline extraction then cabinet drying. The results of the study show the highest protein content (16.97%) in Gracilaria verrucose through drying with fermentation, the highest carbohydrate (67.03%) in Gracilaria verrucose through drying and alkaline extraction, the highest fat content (0.38 %), The highest ash content (28.58%) and the lowest water content (8.62%) were in Gracilaria verrucose with direct drying cabinet dryer. The value of high antioxidant activity was at Gracilaria verrucose fresh (213 µg/mL) then Gracilaria verrucose drying and water immersion followed by drying in the cabinet dryer (214 µg/mL)) and Gracilaria verrucose with drying and fermentation followed by drying in the cabinet 538 µg/mL).","author":[{"dropping-particle":"","family":"Hudi","given":"Lukman","non-dropping-particle":"","parse-names":false,"suffix":""},{"dropping-particle":"","family":"Wignyanto","given":"","non-dropping-particle":"","parse-names":false,"suffix":""},{"dropping-particle":"","family":"Nurika","given":"Irnia","non-dropping-particle":"","parse-names":false,"suffix":""},{"dropping-particle":"","family":"Hidayat","given":"Nur","non-dropping-particle":"","parse-names":false,"suffix":""}],"container-title":"AIP Conference Proceedings","id":"ITEM-1","issued":{"date-parts":[["2023"]]},"title":"Gracilaria verrucose Flour as a Nutraceutical Source: A Study of Various Treatments on the Stability of Nutritional Content and Antioxidants","type":"article-journal","volume":"2583"},"uris":["http://www.mendeley.com/documents/?uuid=791a4a1c-e28c-4a0a-b256-70e1ccd7c163"]}],"mendeley":{"formattedCitation":"(Hudi &lt;i&gt;et al.&lt;/i&gt;, 2023)","plainTextFormattedCitation":"(Hudi et al., 2023)","previouslyFormattedCitation":"[5]"},"properties":{"noteIndex":0},"schema":"https://github.com/citation-style-language/schema/raw/master/csl-citation.json"}</w:instrText>
            </w:r>
            <w:r w:rsidR="00203966">
              <w:rPr>
                <w:rFonts w:ascii="Times New Roman" w:hAnsi="Times New Roman" w:cs="Times New Roman"/>
                <w:color w:val="000000"/>
                <w:sz w:val="24"/>
                <w:szCs w:val="24"/>
                <w:lang w:val="en-ID"/>
              </w:rPr>
              <w:fldChar w:fldCharType="separate"/>
            </w:r>
            <w:r w:rsidR="00950B81" w:rsidRPr="00950B81">
              <w:rPr>
                <w:rFonts w:ascii="Times New Roman" w:hAnsi="Times New Roman" w:cs="Times New Roman"/>
                <w:noProof/>
                <w:color w:val="000000"/>
                <w:sz w:val="24"/>
                <w:szCs w:val="24"/>
                <w:lang w:val="en-ID"/>
              </w:rPr>
              <w:t xml:space="preserve">(Hudi </w:t>
            </w:r>
            <w:r w:rsidR="00950B81" w:rsidRPr="00950B81">
              <w:rPr>
                <w:rFonts w:ascii="Times New Roman" w:hAnsi="Times New Roman" w:cs="Times New Roman"/>
                <w:i/>
                <w:noProof/>
                <w:color w:val="000000"/>
                <w:sz w:val="24"/>
                <w:szCs w:val="24"/>
                <w:lang w:val="en-ID"/>
              </w:rPr>
              <w:t>et al.</w:t>
            </w:r>
            <w:r w:rsidR="00950B81" w:rsidRPr="00950B81">
              <w:rPr>
                <w:rFonts w:ascii="Times New Roman" w:hAnsi="Times New Roman" w:cs="Times New Roman"/>
                <w:noProof/>
                <w:color w:val="000000"/>
                <w:sz w:val="24"/>
                <w:szCs w:val="24"/>
                <w:lang w:val="en-ID"/>
              </w:rPr>
              <w:t>, 2023)</w:t>
            </w:r>
            <w:r w:rsidR="00203966">
              <w:rPr>
                <w:rFonts w:ascii="Times New Roman" w:hAnsi="Times New Roman" w:cs="Times New Roman"/>
                <w:color w:val="000000"/>
                <w:sz w:val="24"/>
                <w:szCs w:val="24"/>
                <w:lang w:val="en-ID"/>
              </w:rPr>
              <w:fldChar w:fldCharType="end"/>
            </w:r>
            <w:r w:rsidR="00203966">
              <w:rPr>
                <w:rFonts w:ascii="Times New Roman" w:hAnsi="Times New Roman" w:cs="Times New Roman"/>
                <w:color w:val="000000"/>
                <w:sz w:val="24"/>
                <w:szCs w:val="24"/>
                <w:lang w:val="en-ID"/>
              </w:rPr>
              <w:t xml:space="preserve">; </w:t>
            </w:r>
            <w:r w:rsidR="00203966">
              <w:rPr>
                <w:rFonts w:ascii="Times New Roman" w:hAnsi="Times New Roman" w:cs="Times New Roman"/>
                <w:color w:val="000000"/>
                <w:sz w:val="24"/>
                <w:szCs w:val="24"/>
                <w:lang w:val="en-ID"/>
              </w:rPr>
              <w:fldChar w:fldCharType="begin" w:fldLock="1"/>
            </w:r>
            <w:r w:rsidR="00950B81">
              <w:rPr>
                <w:rFonts w:ascii="Times New Roman" w:hAnsi="Times New Roman" w:cs="Times New Roman"/>
                <w:color w:val="000000"/>
                <w:sz w:val="24"/>
                <w:szCs w:val="24"/>
                <w:lang w:val="en-ID"/>
              </w:rPr>
              <w:instrText>ADDIN CSL_CITATION {"citationItems":[{"id":"ITEM-1","itemData":{"DOI":"10.35891/tp.v14i2.3664","ISSN":"2087-9679","abstract":"Gracilaria verrucosa one of the seaweed that is abundant but yet to be fully developed in optimum manner. This seaweed contains polysaccharides, protein, lipids, vitamins, polyphenols which can be used as nutraceutical food, besides soluble and insoluble fiber which can reduce diabetic, heart disease and cancer. This research aimed to identify various handling treatments of the physical properties and organoleptic of Gracilaria verrucosa flour.  Methods used the Randomized design with 6 treatments, which are fresh seaweed, dried seaweed, dried seaweed with treatment 4% KOH and 24 hours fermented wish S.cerevisiae. The handling treatment had a significant effect except on the physical properties of color and organoleptic aroma. The best treatment was the treatment of Gracilaria verrucosa drying 10 hours + 4% KOH extraction + drying cabinet dryer) which resulted in an average moisture content of 12.48%, yield 19.175%, density 0.624%, viscosity 75.4 cps, color (L*a* b) 25.08*-4.36% 1.38, color organoleptic 5.13 (rather like) and aroma organoleptic 4.80 (ordinary-rather like).","author":[{"dropping-particle":"","family":"Hudi","given":"Lukman","non-dropping-particle":"","parse-names":false,"suffix":""},{"dropping-particle":"","family":"Alfiyanti","given":"Trisca Yuniar","non-dropping-particle":"","parse-names":false,"suffix":""},{"dropping-particle":"","family":"Utami","given":"Rahma","non-dropping-particle":"","parse-names":false,"suffix":""}],"container-title":"Teknologi Pangan : Media Informasi dan Komunikasi Ilmiah Teknologi Pertanian","id":"ITEM-1","issue":"2","issued":{"date-parts":[["2023"]]},"page":"204-210","title":"Sifat Fisik dan Organoleptik Tepung Rumput Laut Gracilaria verrucosa Dari Berbagai Penanganan","type":"article-journal","volume":"14"},"uris":["http://www.mendeley.com/documents/?uuid=e13c58f2-7294-4e58-b609-a61b93ca0441"]}],"mendeley":{"formattedCitation":"(Hudi, Alfiyanti and Utami, 2023)","plainTextFormattedCitation":"(Hudi, Alfiyanti and Utami, 2023)","previouslyFormattedCitation":"[6]"},"properties":{"noteIndex":0},"schema":"https://github.com/citation-style-language/schema/raw/master/csl-citation.json"}</w:instrText>
            </w:r>
            <w:r w:rsidR="00203966">
              <w:rPr>
                <w:rFonts w:ascii="Times New Roman" w:hAnsi="Times New Roman" w:cs="Times New Roman"/>
                <w:color w:val="000000"/>
                <w:sz w:val="24"/>
                <w:szCs w:val="24"/>
                <w:lang w:val="en-ID"/>
              </w:rPr>
              <w:fldChar w:fldCharType="separate"/>
            </w:r>
            <w:r w:rsidR="00950B81" w:rsidRPr="00950B81">
              <w:rPr>
                <w:rFonts w:ascii="Times New Roman" w:hAnsi="Times New Roman" w:cs="Times New Roman"/>
                <w:noProof/>
                <w:color w:val="000000"/>
                <w:sz w:val="24"/>
                <w:szCs w:val="24"/>
                <w:lang w:val="en-ID"/>
              </w:rPr>
              <w:t>(Hudi, Alfiyanti and Utami, 2023)</w:t>
            </w:r>
            <w:r w:rsidR="00203966">
              <w:rPr>
                <w:rFonts w:ascii="Times New Roman" w:hAnsi="Times New Roman" w:cs="Times New Roman"/>
                <w:color w:val="000000"/>
                <w:sz w:val="24"/>
                <w:szCs w:val="24"/>
                <w:lang w:val="en-ID"/>
              </w:rPr>
              <w:fldChar w:fldCharType="end"/>
            </w:r>
            <w:r w:rsidR="00203966">
              <w:rPr>
                <w:rFonts w:ascii="Times New Roman" w:hAnsi="Times New Roman" w:cs="Times New Roman"/>
                <w:color w:val="000000"/>
                <w:sz w:val="24"/>
                <w:szCs w:val="24"/>
                <w:lang w:val="en-ID"/>
              </w:rPr>
              <w:t>.</w:t>
            </w:r>
            <w:r w:rsidR="008F0BD4" w:rsidRPr="008F0BD4">
              <w:rPr>
                <w:rFonts w:ascii="Times New Roman" w:hAnsi="Times New Roman" w:cs="Times New Roman"/>
                <w:color w:val="000000"/>
                <w:sz w:val="24"/>
                <w:szCs w:val="24"/>
                <w:lang w:val="en-ID"/>
              </w:rPr>
              <w:t xml:space="preserve"> </w:t>
            </w:r>
          </w:p>
          <w:p w14:paraId="32927E1B" w14:textId="39EA1EE1" w:rsidR="00950B81" w:rsidRPr="008D66BB" w:rsidRDefault="003B1C59" w:rsidP="00950B81">
            <w:pPr>
              <w:spacing w:after="0" w:line="360" w:lineRule="auto"/>
              <w:ind w:left="284" w:hanging="284"/>
              <w:jc w:val="both"/>
              <w:rPr>
                <w:rFonts w:ascii="Times New Roman" w:hAnsi="Times New Roman" w:cs="Times New Roman"/>
                <w:color w:val="000000"/>
                <w:sz w:val="24"/>
                <w:szCs w:val="24"/>
                <w:lang w:val="en-US"/>
              </w:rPr>
            </w:pPr>
            <w:r>
              <w:rPr>
                <w:rFonts w:ascii="Times New Roman" w:hAnsi="Times New Roman" w:cs="Times New Roman"/>
                <w:i/>
                <w:iCs/>
                <w:color w:val="000000"/>
                <w:sz w:val="24"/>
                <w:szCs w:val="24"/>
                <w:lang w:val="en-ID"/>
              </w:rPr>
              <w:t xml:space="preserve">            </w:t>
            </w:r>
            <w:proofErr w:type="spellStart"/>
            <w:r w:rsidR="008F0BD4" w:rsidRPr="008F0BD4">
              <w:rPr>
                <w:rFonts w:ascii="Times New Roman" w:hAnsi="Times New Roman" w:cs="Times New Roman"/>
                <w:i/>
                <w:iCs/>
                <w:color w:val="000000"/>
                <w:sz w:val="24"/>
                <w:szCs w:val="24"/>
                <w:lang w:val="en-ID"/>
              </w:rPr>
              <w:t>Gracilaria</w:t>
            </w:r>
            <w:proofErr w:type="spellEnd"/>
            <w:r w:rsidR="008F0BD4" w:rsidRPr="008F0BD4">
              <w:rPr>
                <w:rFonts w:ascii="Times New Roman" w:hAnsi="Times New Roman" w:cs="Times New Roman"/>
                <w:i/>
                <w:iCs/>
                <w:color w:val="000000"/>
                <w:sz w:val="24"/>
                <w:szCs w:val="24"/>
                <w:lang w:val="en-ID"/>
              </w:rPr>
              <w:t xml:space="preserve"> </w:t>
            </w:r>
            <w:proofErr w:type="spellStart"/>
            <w:r w:rsidR="008F0BD4" w:rsidRPr="008F0BD4">
              <w:rPr>
                <w:rFonts w:ascii="Times New Roman" w:hAnsi="Times New Roman" w:cs="Times New Roman"/>
                <w:i/>
                <w:iCs/>
                <w:color w:val="000000"/>
                <w:sz w:val="24"/>
                <w:szCs w:val="24"/>
                <w:lang w:val="en-ID"/>
              </w:rPr>
              <w:t>verrucosa</w:t>
            </w:r>
            <w:proofErr w:type="spellEnd"/>
            <w:r w:rsidR="008F0BD4" w:rsidRPr="008F0BD4">
              <w:rPr>
                <w:rFonts w:ascii="Times New Roman" w:hAnsi="Times New Roman" w:cs="Times New Roman"/>
                <w:i/>
                <w:iCs/>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adalah</w:t>
            </w:r>
            <w:proofErr w:type="spellEnd"/>
            <w:r w:rsidR="008F0BD4" w:rsidRPr="008F0BD4">
              <w:rPr>
                <w:rFonts w:ascii="Times New Roman" w:hAnsi="Times New Roman" w:cs="Times New Roman"/>
                <w:color w:val="000000"/>
                <w:sz w:val="24"/>
                <w:szCs w:val="24"/>
                <w:lang w:val="en-ID"/>
              </w:rPr>
              <w:t xml:space="preserve"> salah </w:t>
            </w:r>
            <w:proofErr w:type="spellStart"/>
            <w:r w:rsidR="008F0BD4" w:rsidRPr="008F0BD4">
              <w:rPr>
                <w:rFonts w:ascii="Times New Roman" w:hAnsi="Times New Roman" w:cs="Times New Roman"/>
                <w:color w:val="000000"/>
                <w:sz w:val="24"/>
                <w:szCs w:val="24"/>
                <w:lang w:val="en-ID"/>
              </w:rPr>
              <w:t>satu</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jenis</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rumput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laut</w:t>
            </w:r>
            <w:proofErr w:type="spellEnd"/>
            <w:r w:rsidR="008F0BD4" w:rsidRPr="008F0BD4">
              <w:rPr>
                <w:rFonts w:ascii="Times New Roman" w:hAnsi="Times New Roman" w:cs="Times New Roman"/>
                <w:color w:val="000000"/>
                <w:sz w:val="24"/>
                <w:szCs w:val="24"/>
                <w:lang w:val="en-ID"/>
              </w:rPr>
              <w:t xml:space="preserve"> yang </w:t>
            </w:r>
            <w:proofErr w:type="spellStart"/>
            <w:r w:rsidR="008F0BD4" w:rsidRPr="008F0BD4">
              <w:rPr>
                <w:rFonts w:ascii="Times New Roman" w:hAnsi="Times New Roman" w:cs="Times New Roman"/>
                <w:color w:val="000000"/>
                <w:sz w:val="24"/>
                <w:szCs w:val="24"/>
                <w:lang w:val="en-ID"/>
              </w:rPr>
              <w:t>banyak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digunakan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dalam</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industri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pangan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berkat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kandungan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gizinya</w:t>
            </w:r>
            <w:proofErr w:type="spellEnd"/>
            <w:r w:rsidR="008F0BD4" w:rsidRPr="008F0BD4">
              <w:rPr>
                <w:rFonts w:ascii="Times New Roman" w:hAnsi="Times New Roman" w:cs="Times New Roman"/>
                <w:color w:val="000000"/>
                <w:sz w:val="24"/>
                <w:szCs w:val="24"/>
                <w:lang w:val="en-ID"/>
              </w:rPr>
              <w:t xml:space="preserve"> yang kaya dan </w:t>
            </w:r>
            <w:proofErr w:type="spellStart"/>
            <w:r w:rsidR="008F0BD4" w:rsidRPr="008F0BD4">
              <w:rPr>
                <w:rFonts w:ascii="Times New Roman" w:hAnsi="Times New Roman" w:cs="Times New Roman"/>
                <w:color w:val="000000"/>
                <w:sz w:val="24"/>
                <w:szCs w:val="24"/>
                <w:lang w:val="en-ID"/>
              </w:rPr>
              <w:t>manfaat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kesehatan</w:t>
            </w:r>
            <w:proofErr w:type="spellEnd"/>
            <w:r w:rsidR="008F0BD4" w:rsidRPr="008F0BD4">
              <w:rPr>
                <w:rFonts w:ascii="Times New Roman" w:hAnsi="Times New Roman" w:cs="Times New Roman"/>
                <w:color w:val="000000"/>
                <w:sz w:val="24"/>
                <w:szCs w:val="24"/>
                <w:lang w:val="en-ID"/>
              </w:rPr>
              <w:t xml:space="preserve"> yang </w:t>
            </w:r>
            <w:proofErr w:type="spellStart"/>
            <w:r w:rsidR="008F0BD4" w:rsidRPr="008F0BD4">
              <w:rPr>
                <w:rFonts w:ascii="Times New Roman" w:hAnsi="Times New Roman" w:cs="Times New Roman"/>
                <w:color w:val="000000"/>
                <w:sz w:val="24"/>
                <w:szCs w:val="24"/>
                <w:lang w:val="en-ID"/>
              </w:rPr>
              <w:t>signifikan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Rumput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laut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ini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bisa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digunakan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dalam</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pembuatan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produk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makanan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ringan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seperti</w:t>
            </w:r>
            <w:proofErr w:type="spellEnd"/>
            <w:r w:rsidR="008F0BD4" w:rsidRPr="008F0BD4">
              <w:rPr>
                <w:rFonts w:ascii="Times New Roman" w:hAnsi="Times New Roman" w:cs="Times New Roman"/>
                <w:color w:val="000000"/>
                <w:sz w:val="24"/>
                <w:szCs w:val="24"/>
                <w:lang w:val="en-ID"/>
              </w:rPr>
              <w:t xml:space="preserve"> nori </w:t>
            </w:r>
            <w:proofErr w:type="spellStart"/>
            <w:r w:rsidR="008F0BD4" w:rsidRPr="008F0BD4">
              <w:rPr>
                <w:rFonts w:ascii="Times New Roman" w:hAnsi="Times New Roman" w:cs="Times New Roman"/>
                <w:color w:val="000000"/>
                <w:sz w:val="24"/>
                <w:szCs w:val="24"/>
                <w:lang w:val="en-ID"/>
              </w:rPr>
              <w:t>dari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lastRenderedPageBreak/>
              <w:t>rumput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laut</w:t>
            </w:r>
            <w:proofErr w:type="spellEnd"/>
            <w:r w:rsidR="008F0BD4" w:rsidRPr="008F0BD4">
              <w:rPr>
                <w:rFonts w:ascii="Times New Roman" w:hAnsi="Times New Roman" w:cs="Times New Roman"/>
                <w:color w:val="000000"/>
                <w:sz w:val="24"/>
                <w:szCs w:val="24"/>
                <w:lang w:val="en-ID"/>
              </w:rPr>
              <w:t xml:space="preserve"> yang </w:t>
            </w:r>
            <w:proofErr w:type="spellStart"/>
            <w:r w:rsidR="008F0BD4" w:rsidRPr="008F0BD4">
              <w:rPr>
                <w:rFonts w:ascii="Times New Roman" w:hAnsi="Times New Roman" w:cs="Times New Roman"/>
                <w:color w:val="000000"/>
                <w:sz w:val="24"/>
                <w:szCs w:val="24"/>
                <w:lang w:val="en-ID"/>
              </w:rPr>
              <w:t>diperkaya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dengan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ekstrak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rumput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laut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untuk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menambah</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kandungan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serat</w:t>
            </w:r>
            <w:proofErr w:type="spellEnd"/>
            <w:r w:rsidR="008F0BD4" w:rsidRPr="008F0BD4">
              <w:rPr>
                <w:rFonts w:ascii="Times New Roman" w:hAnsi="Times New Roman" w:cs="Times New Roman"/>
                <w:color w:val="000000"/>
                <w:sz w:val="24"/>
                <w:szCs w:val="24"/>
                <w:lang w:val="en-ID"/>
              </w:rPr>
              <w:t xml:space="preserve"> dan mineral. Proses </w:t>
            </w:r>
            <w:proofErr w:type="spellStart"/>
            <w:r w:rsidR="008F0BD4" w:rsidRPr="008F0BD4">
              <w:rPr>
                <w:rFonts w:ascii="Times New Roman" w:hAnsi="Times New Roman" w:cs="Times New Roman"/>
                <w:color w:val="000000"/>
                <w:sz w:val="24"/>
                <w:szCs w:val="24"/>
                <w:lang w:val="en-ID"/>
              </w:rPr>
              <w:t>pembuatan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melibatkan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pengeringan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pemotongan</w:t>
            </w:r>
            <w:proofErr w:type="spellEnd"/>
            <w:r w:rsidR="008F0BD4" w:rsidRPr="008F0BD4">
              <w:rPr>
                <w:rFonts w:ascii="Times New Roman" w:hAnsi="Times New Roman" w:cs="Times New Roman"/>
                <w:color w:val="000000"/>
                <w:sz w:val="24"/>
                <w:szCs w:val="24"/>
                <w:lang w:val="en-ID"/>
              </w:rPr>
              <w:t xml:space="preserve">, dan </w:t>
            </w:r>
            <w:proofErr w:type="spellStart"/>
            <w:r w:rsidR="008F0BD4" w:rsidRPr="008F0BD4">
              <w:rPr>
                <w:rFonts w:ascii="Times New Roman" w:hAnsi="Times New Roman" w:cs="Times New Roman"/>
                <w:color w:val="000000"/>
                <w:sz w:val="24"/>
                <w:szCs w:val="24"/>
                <w:lang w:val="en-ID"/>
              </w:rPr>
              <w:t>penambahan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bahan-bahan</w:t>
            </w:r>
            <w:proofErr w:type="spellEnd"/>
            <w:r w:rsidR="008F0BD4" w:rsidRPr="008F0BD4">
              <w:rPr>
                <w:rFonts w:ascii="Times New Roman" w:hAnsi="Times New Roman" w:cs="Times New Roman"/>
                <w:color w:val="000000"/>
                <w:sz w:val="24"/>
                <w:szCs w:val="24"/>
                <w:lang w:val="en-ID"/>
              </w:rPr>
              <w:t xml:space="preserve"> lain </w:t>
            </w:r>
            <w:proofErr w:type="spellStart"/>
            <w:r w:rsidR="008F0BD4" w:rsidRPr="008F0BD4">
              <w:rPr>
                <w:rFonts w:ascii="Times New Roman" w:hAnsi="Times New Roman" w:cs="Times New Roman"/>
                <w:color w:val="000000"/>
                <w:sz w:val="24"/>
                <w:szCs w:val="24"/>
                <w:lang w:val="en-ID"/>
              </w:rPr>
              <w:t>seperti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rempah</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atau</w:t>
            </w:r>
            <w:proofErr w:type="spellEnd"/>
            <w:r w:rsidR="008F0BD4" w:rsidRPr="008F0BD4">
              <w:rPr>
                <w:rFonts w:ascii="Times New Roman" w:hAnsi="Times New Roman" w:cs="Times New Roman"/>
                <w:color w:val="000000"/>
                <w:sz w:val="24"/>
                <w:szCs w:val="24"/>
                <w:lang w:val="en-ID"/>
              </w:rPr>
              <w:t xml:space="preserve"> rasa. Nori </w:t>
            </w:r>
            <w:proofErr w:type="spellStart"/>
            <w:r w:rsidR="008F0BD4" w:rsidRPr="008F0BD4">
              <w:rPr>
                <w:rFonts w:ascii="Times New Roman" w:hAnsi="Times New Roman" w:cs="Times New Roman"/>
                <w:color w:val="000000"/>
                <w:sz w:val="24"/>
                <w:szCs w:val="24"/>
                <w:lang w:val="en-ID"/>
              </w:rPr>
              <w:t>sebagai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camilan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ringan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sangat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cocok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untuk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konsumen</w:t>
            </w:r>
            <w:proofErr w:type="spellEnd"/>
            <w:r w:rsidR="008F0BD4" w:rsidRPr="008F0BD4">
              <w:rPr>
                <w:rFonts w:ascii="Times New Roman" w:hAnsi="Times New Roman" w:cs="Times New Roman"/>
                <w:color w:val="000000"/>
                <w:sz w:val="24"/>
                <w:szCs w:val="24"/>
                <w:lang w:val="en-ID"/>
              </w:rPr>
              <w:t xml:space="preserve"> yang </w:t>
            </w:r>
            <w:proofErr w:type="spellStart"/>
            <w:r w:rsidR="008F0BD4" w:rsidRPr="008F0BD4">
              <w:rPr>
                <w:rFonts w:ascii="Times New Roman" w:hAnsi="Times New Roman" w:cs="Times New Roman"/>
                <w:color w:val="000000"/>
                <w:sz w:val="24"/>
                <w:szCs w:val="24"/>
                <w:lang w:val="en-ID"/>
              </w:rPr>
              <w:t>mencari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alternatif</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makanan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ringan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sehat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Mengingat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konsumsi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makanan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ringan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sering</w:t>
            </w:r>
            <w:proofErr w:type="spellEnd"/>
            <w:r w:rsidR="008F0BD4" w:rsidRPr="008F0BD4">
              <w:rPr>
                <w:rFonts w:ascii="Times New Roman" w:hAnsi="Times New Roman" w:cs="Times New Roman"/>
                <w:color w:val="000000"/>
                <w:sz w:val="24"/>
                <w:szCs w:val="24"/>
                <w:lang w:val="en-ID"/>
              </w:rPr>
              <w:t xml:space="preserve"> kali </w:t>
            </w:r>
            <w:proofErr w:type="spellStart"/>
            <w:r w:rsidR="008F0BD4" w:rsidRPr="008F0BD4">
              <w:rPr>
                <w:rFonts w:ascii="Times New Roman" w:hAnsi="Times New Roman" w:cs="Times New Roman"/>
                <w:color w:val="000000"/>
                <w:sz w:val="24"/>
                <w:szCs w:val="24"/>
                <w:lang w:val="en-ID"/>
              </w:rPr>
              <w:t>dikaitkan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dengan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produk</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tinggi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kalori</w:t>
            </w:r>
            <w:proofErr w:type="spellEnd"/>
            <w:r w:rsidR="008F0BD4" w:rsidRPr="008F0BD4">
              <w:rPr>
                <w:rFonts w:ascii="Times New Roman" w:hAnsi="Times New Roman" w:cs="Times New Roman"/>
                <w:color w:val="000000"/>
                <w:sz w:val="24"/>
                <w:szCs w:val="24"/>
                <w:lang w:val="en-ID"/>
              </w:rPr>
              <w:t xml:space="preserve"> dan </w:t>
            </w:r>
            <w:proofErr w:type="spellStart"/>
            <w:r w:rsidR="008F0BD4" w:rsidRPr="008F0BD4">
              <w:rPr>
                <w:rFonts w:ascii="Times New Roman" w:hAnsi="Times New Roman" w:cs="Times New Roman"/>
                <w:color w:val="000000"/>
                <w:sz w:val="24"/>
                <w:szCs w:val="24"/>
                <w:lang w:val="en-ID"/>
              </w:rPr>
              <w:t>rendah</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gizi</w:t>
            </w:r>
            <w:proofErr w:type="spellEnd"/>
            <w:r w:rsidR="008F0BD4" w:rsidRPr="008F0BD4">
              <w:rPr>
                <w:rFonts w:ascii="Times New Roman" w:hAnsi="Times New Roman" w:cs="Times New Roman"/>
                <w:color w:val="000000"/>
                <w:sz w:val="24"/>
                <w:szCs w:val="24"/>
                <w:lang w:val="en-ID"/>
              </w:rPr>
              <w:t xml:space="preserve">, nori </w:t>
            </w:r>
            <w:proofErr w:type="spellStart"/>
            <w:r w:rsidR="008F0BD4" w:rsidRPr="008F0BD4">
              <w:rPr>
                <w:rFonts w:ascii="Times New Roman" w:hAnsi="Times New Roman" w:cs="Times New Roman"/>
                <w:color w:val="000000"/>
                <w:sz w:val="24"/>
                <w:szCs w:val="24"/>
                <w:lang w:val="en-ID"/>
              </w:rPr>
              <w:t>dari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rumput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laut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seperti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i/>
                <w:iCs/>
                <w:color w:val="000000"/>
                <w:sz w:val="24"/>
                <w:szCs w:val="24"/>
                <w:lang w:val="en-ID"/>
              </w:rPr>
              <w:t>Gracilaria</w:t>
            </w:r>
            <w:proofErr w:type="spellEnd"/>
            <w:r w:rsidR="008F0BD4" w:rsidRPr="008F0BD4">
              <w:rPr>
                <w:rFonts w:ascii="Times New Roman" w:hAnsi="Times New Roman" w:cs="Times New Roman"/>
                <w:i/>
                <w:iCs/>
                <w:color w:val="000000"/>
                <w:sz w:val="24"/>
                <w:szCs w:val="24"/>
                <w:lang w:val="en-ID"/>
              </w:rPr>
              <w:t xml:space="preserve"> </w:t>
            </w:r>
            <w:proofErr w:type="spellStart"/>
            <w:r w:rsidR="008F0BD4" w:rsidRPr="008F0BD4">
              <w:rPr>
                <w:rFonts w:ascii="Times New Roman" w:hAnsi="Times New Roman" w:cs="Times New Roman"/>
                <w:i/>
                <w:iCs/>
                <w:color w:val="000000"/>
                <w:sz w:val="24"/>
                <w:szCs w:val="24"/>
                <w:lang w:val="en-ID"/>
              </w:rPr>
              <w:t>verrucosa</w:t>
            </w:r>
            <w:proofErr w:type="spellEnd"/>
            <w:r w:rsidR="008F0BD4" w:rsidRPr="008F0BD4">
              <w:rPr>
                <w:rFonts w:ascii="Times New Roman" w:hAnsi="Times New Roman" w:cs="Times New Roman"/>
                <w:i/>
                <w:iCs/>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memberikan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pilihan</w:t>
            </w:r>
            <w:proofErr w:type="spellEnd"/>
            <w:r w:rsidR="008F0BD4" w:rsidRPr="008F0BD4">
              <w:rPr>
                <w:rFonts w:ascii="Times New Roman" w:hAnsi="Times New Roman" w:cs="Times New Roman"/>
                <w:color w:val="000000"/>
                <w:sz w:val="24"/>
                <w:szCs w:val="24"/>
                <w:lang w:val="en-ID"/>
              </w:rPr>
              <w:t xml:space="preserve"> yang </w:t>
            </w:r>
            <w:proofErr w:type="spellStart"/>
            <w:r w:rsidR="008F0BD4" w:rsidRPr="008F0BD4">
              <w:rPr>
                <w:rFonts w:ascii="Times New Roman" w:hAnsi="Times New Roman" w:cs="Times New Roman"/>
                <w:color w:val="000000"/>
                <w:sz w:val="24"/>
                <w:szCs w:val="24"/>
                <w:lang w:val="en-ID"/>
              </w:rPr>
              <w:t>lebih</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bergizi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rendah</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kalori</w:t>
            </w:r>
            <w:proofErr w:type="spellEnd"/>
            <w:r w:rsidR="008F0BD4" w:rsidRPr="008F0BD4">
              <w:rPr>
                <w:rFonts w:ascii="Times New Roman" w:hAnsi="Times New Roman" w:cs="Times New Roman"/>
                <w:color w:val="000000"/>
                <w:sz w:val="24"/>
                <w:szCs w:val="24"/>
                <w:lang w:val="en-ID"/>
              </w:rPr>
              <w:t xml:space="preserve">, dan </w:t>
            </w:r>
            <w:proofErr w:type="spellStart"/>
            <w:r w:rsidR="008F0BD4" w:rsidRPr="008F0BD4">
              <w:rPr>
                <w:rFonts w:ascii="Times New Roman" w:hAnsi="Times New Roman" w:cs="Times New Roman"/>
                <w:color w:val="000000"/>
                <w:sz w:val="24"/>
                <w:szCs w:val="24"/>
                <w:lang w:val="en-ID"/>
              </w:rPr>
              <w:t>lebih</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ramah</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bagi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mereka</w:t>
            </w:r>
            <w:proofErr w:type="spellEnd"/>
            <w:r w:rsidR="008F0BD4" w:rsidRPr="008F0BD4">
              <w:rPr>
                <w:rFonts w:ascii="Times New Roman" w:hAnsi="Times New Roman" w:cs="Times New Roman"/>
                <w:color w:val="000000"/>
                <w:sz w:val="24"/>
                <w:szCs w:val="24"/>
                <w:lang w:val="en-ID"/>
              </w:rPr>
              <w:t xml:space="preserve"> yang </w:t>
            </w:r>
            <w:proofErr w:type="spellStart"/>
            <w:r w:rsidR="008F0BD4" w:rsidRPr="008F0BD4">
              <w:rPr>
                <w:rFonts w:ascii="Times New Roman" w:hAnsi="Times New Roman" w:cs="Times New Roman"/>
                <w:color w:val="000000"/>
                <w:sz w:val="24"/>
                <w:szCs w:val="24"/>
                <w:lang w:val="en-ID"/>
              </w:rPr>
              <w:t>menjalani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pola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makan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sehat</w:t>
            </w:r>
            <w:proofErr w:type="spellEnd"/>
            <w:r w:rsidR="008F0BD4" w:rsidRPr="008F0BD4">
              <w:rPr>
                <w:rFonts w:ascii="Times New Roman" w:hAnsi="Times New Roman" w:cs="Times New Roman"/>
                <w:color w:val="000000"/>
                <w:sz w:val="24"/>
                <w:szCs w:val="24"/>
                <w:lang w:val="en-ID"/>
              </w:rPr>
              <w:t xml:space="preserve">. Proses </w:t>
            </w:r>
            <w:proofErr w:type="spellStart"/>
            <w:r w:rsidR="008F0BD4" w:rsidRPr="008F0BD4">
              <w:rPr>
                <w:rFonts w:ascii="Times New Roman" w:hAnsi="Times New Roman" w:cs="Times New Roman"/>
                <w:color w:val="000000"/>
                <w:sz w:val="24"/>
                <w:szCs w:val="24"/>
                <w:lang w:val="en-ID"/>
              </w:rPr>
              <w:t>pembuatan</w:t>
            </w:r>
            <w:proofErr w:type="spellEnd"/>
            <w:r w:rsidR="008F0BD4" w:rsidRPr="008F0BD4">
              <w:rPr>
                <w:rFonts w:ascii="Times New Roman" w:hAnsi="Times New Roman" w:cs="Times New Roman"/>
                <w:color w:val="000000"/>
                <w:sz w:val="24"/>
                <w:szCs w:val="24"/>
                <w:lang w:val="en-ID"/>
              </w:rPr>
              <w:t xml:space="preserve"> nori </w:t>
            </w:r>
            <w:proofErr w:type="spellStart"/>
            <w:r w:rsidR="008F0BD4" w:rsidRPr="008F0BD4">
              <w:rPr>
                <w:rFonts w:ascii="Times New Roman" w:hAnsi="Times New Roman" w:cs="Times New Roman"/>
                <w:color w:val="000000"/>
                <w:sz w:val="24"/>
                <w:szCs w:val="24"/>
                <w:lang w:val="en-ID"/>
              </w:rPr>
              <w:t>dari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rumput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laut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ini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relatif</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sederhana</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Rumput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laut</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dipanen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dicuci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dikeringkan</w:t>
            </w:r>
            <w:proofErr w:type="spellEnd"/>
            <w:r w:rsidR="008F0BD4" w:rsidRPr="008F0BD4">
              <w:rPr>
                <w:rFonts w:ascii="Times New Roman" w:hAnsi="Times New Roman" w:cs="Times New Roman"/>
                <w:color w:val="000000"/>
                <w:sz w:val="24"/>
                <w:szCs w:val="24"/>
                <w:lang w:val="en-ID"/>
              </w:rPr>
              <w:t xml:space="preserve">, dan </w:t>
            </w:r>
            <w:proofErr w:type="spellStart"/>
            <w:r w:rsidR="008F0BD4" w:rsidRPr="008F0BD4">
              <w:rPr>
                <w:rFonts w:ascii="Times New Roman" w:hAnsi="Times New Roman" w:cs="Times New Roman"/>
                <w:color w:val="000000"/>
                <w:sz w:val="24"/>
                <w:szCs w:val="24"/>
                <w:lang w:val="en-ID"/>
              </w:rPr>
              <w:t>kemudian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diproses</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menjadi</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lembaran</w:t>
            </w:r>
            <w:proofErr w:type="spellEnd"/>
            <w:r w:rsidR="008F0BD4" w:rsidRPr="008F0BD4">
              <w:rPr>
                <w:rFonts w:ascii="Times New Roman" w:hAnsi="Times New Roman" w:cs="Times New Roman"/>
                <w:color w:val="000000"/>
                <w:sz w:val="24"/>
                <w:szCs w:val="24"/>
                <w:lang w:val="en-ID"/>
              </w:rPr>
              <w:t xml:space="preserve"> tipis yang </w:t>
            </w:r>
            <w:proofErr w:type="spellStart"/>
            <w:r w:rsidR="008F0BD4" w:rsidRPr="008F0BD4">
              <w:rPr>
                <w:rFonts w:ascii="Times New Roman" w:hAnsi="Times New Roman" w:cs="Times New Roman"/>
                <w:color w:val="000000"/>
                <w:sz w:val="24"/>
                <w:szCs w:val="24"/>
                <w:lang w:val="en-ID"/>
              </w:rPr>
              <w:t>siap</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digunakan</w:t>
            </w:r>
            <w:proofErr w:type="spellEnd"/>
            <w:r w:rsidR="008F0BD4" w:rsidRPr="008F0BD4">
              <w:rPr>
                <w:rFonts w:ascii="Times New Roman" w:hAnsi="Times New Roman" w:cs="Times New Roman"/>
                <w:color w:val="000000"/>
                <w:sz w:val="24"/>
                <w:szCs w:val="24"/>
                <w:lang w:val="en-ID"/>
              </w:rPr>
              <w:t xml:space="preserve"> </w:t>
            </w:r>
            <w:proofErr w:type="spellStart"/>
            <w:r w:rsidR="008F0BD4" w:rsidRPr="008F0BD4">
              <w:rPr>
                <w:rFonts w:ascii="Times New Roman" w:hAnsi="Times New Roman" w:cs="Times New Roman"/>
                <w:color w:val="000000"/>
                <w:sz w:val="24"/>
                <w:szCs w:val="24"/>
                <w:lang w:val="en-ID"/>
              </w:rPr>
              <w:t>sebagai</w:t>
            </w:r>
            <w:proofErr w:type="spellEnd"/>
            <w:r w:rsidR="008F0BD4" w:rsidRPr="008F0BD4">
              <w:rPr>
                <w:rFonts w:ascii="Times New Roman" w:hAnsi="Times New Roman" w:cs="Times New Roman"/>
                <w:color w:val="000000"/>
                <w:sz w:val="24"/>
                <w:szCs w:val="24"/>
                <w:lang w:val="en-ID"/>
              </w:rPr>
              <w:t xml:space="preserve"> nori.</w:t>
            </w:r>
            <w:r w:rsidR="008F0BD4" w:rsidRPr="008F0BD4">
              <w:rPr>
                <w:rFonts w:ascii="Times New Roman" w:hAnsi="Times New Roman" w:cs="Times New Roman"/>
                <w:color w:val="000000"/>
                <w:sz w:val="20"/>
                <w:szCs w:val="20"/>
                <w:lang w:val="en-ID"/>
              </w:rPr>
              <w:t xml:space="preserve"> </w:t>
            </w:r>
            <w:proofErr w:type="spellStart"/>
            <w:r w:rsidR="00950B81" w:rsidRPr="008D66BB">
              <w:rPr>
                <w:rFonts w:ascii="Times New Roman" w:hAnsi="Times New Roman" w:cs="Times New Roman"/>
                <w:color w:val="000000"/>
                <w:sz w:val="24"/>
                <w:szCs w:val="24"/>
                <w:lang w:val="en-US"/>
              </w:rPr>
              <w:t>Bentuk</w:t>
            </w:r>
            <w:proofErr w:type="spellEnd"/>
            <w:r w:rsidR="00950B81" w:rsidRPr="008D66BB">
              <w:rPr>
                <w:rFonts w:ascii="Times New Roman" w:hAnsi="Times New Roman" w:cs="Times New Roman"/>
                <w:color w:val="000000"/>
                <w:sz w:val="24"/>
                <w:szCs w:val="24"/>
                <w:lang w:val="en-US"/>
              </w:rPr>
              <w:t xml:space="preserve"> </w:t>
            </w:r>
            <w:proofErr w:type="spellStart"/>
            <w:r w:rsidR="00950B81">
              <w:rPr>
                <w:rFonts w:ascii="Times New Roman" w:hAnsi="Times New Roman" w:cs="Times New Roman"/>
                <w:color w:val="000000"/>
                <w:sz w:val="24"/>
                <w:szCs w:val="24"/>
                <w:lang w:val="en-US"/>
              </w:rPr>
              <w:t>rumput</w:t>
            </w:r>
            <w:proofErr w:type="spellEnd"/>
            <w:r w:rsidR="00950B81">
              <w:rPr>
                <w:rFonts w:ascii="Times New Roman" w:hAnsi="Times New Roman" w:cs="Times New Roman"/>
                <w:color w:val="000000"/>
                <w:sz w:val="24"/>
                <w:szCs w:val="24"/>
                <w:lang w:val="en-US"/>
              </w:rPr>
              <w:t xml:space="preserve"> </w:t>
            </w:r>
            <w:proofErr w:type="spellStart"/>
            <w:r w:rsidR="00950B81">
              <w:rPr>
                <w:rFonts w:ascii="Times New Roman" w:hAnsi="Times New Roman" w:cs="Times New Roman"/>
                <w:color w:val="000000"/>
                <w:sz w:val="24"/>
                <w:szCs w:val="24"/>
                <w:lang w:val="en-US"/>
              </w:rPr>
              <w:t>laut</w:t>
            </w:r>
            <w:proofErr w:type="spellEnd"/>
            <w:r w:rsidR="00950B81">
              <w:rPr>
                <w:rFonts w:ascii="Times New Roman" w:hAnsi="Times New Roman" w:cs="Times New Roman"/>
                <w:color w:val="000000"/>
                <w:sz w:val="24"/>
                <w:szCs w:val="24"/>
                <w:lang w:val="en-US"/>
              </w:rPr>
              <w:t xml:space="preserve"> </w:t>
            </w:r>
            <w:proofErr w:type="spellStart"/>
            <w:r w:rsidR="00950B81" w:rsidRPr="00950B81">
              <w:rPr>
                <w:rFonts w:ascii="Times New Roman" w:hAnsi="Times New Roman" w:cs="Times New Roman"/>
                <w:i/>
                <w:iCs/>
                <w:color w:val="000000"/>
                <w:sz w:val="24"/>
                <w:szCs w:val="24"/>
                <w:lang w:val="en-US"/>
              </w:rPr>
              <w:t>Gracilaria</w:t>
            </w:r>
            <w:proofErr w:type="spellEnd"/>
            <w:r w:rsidR="00950B81" w:rsidRPr="00950B81">
              <w:rPr>
                <w:rFonts w:ascii="Times New Roman" w:hAnsi="Times New Roman" w:cs="Times New Roman"/>
                <w:i/>
                <w:iCs/>
                <w:color w:val="000000"/>
                <w:sz w:val="24"/>
                <w:szCs w:val="24"/>
                <w:lang w:val="en-US"/>
              </w:rPr>
              <w:t xml:space="preserve"> </w:t>
            </w:r>
            <w:proofErr w:type="spellStart"/>
            <w:proofErr w:type="gramStart"/>
            <w:r w:rsidR="00950B81" w:rsidRPr="00950B81">
              <w:rPr>
                <w:rFonts w:ascii="Times New Roman" w:hAnsi="Times New Roman" w:cs="Times New Roman"/>
                <w:i/>
                <w:iCs/>
                <w:color w:val="000000"/>
                <w:sz w:val="24"/>
                <w:szCs w:val="24"/>
                <w:lang w:val="en-US"/>
              </w:rPr>
              <w:t>verrucos</w:t>
            </w:r>
            <w:r w:rsidR="00950B81">
              <w:rPr>
                <w:rFonts w:ascii="Times New Roman" w:hAnsi="Times New Roman" w:cs="Times New Roman"/>
                <w:i/>
                <w:iCs/>
                <w:color w:val="000000"/>
                <w:sz w:val="24"/>
                <w:szCs w:val="24"/>
                <w:lang w:val="en-US"/>
              </w:rPr>
              <w:t>a</w:t>
            </w:r>
            <w:proofErr w:type="spellEnd"/>
            <w:r w:rsidR="00950B81">
              <w:rPr>
                <w:rFonts w:ascii="Times New Roman" w:hAnsi="Times New Roman" w:cs="Times New Roman"/>
                <w:color w:val="000000"/>
                <w:sz w:val="24"/>
                <w:szCs w:val="24"/>
                <w:lang w:val="en-US"/>
              </w:rPr>
              <w:t xml:space="preserve"> </w:t>
            </w:r>
            <w:r w:rsidR="00950B81" w:rsidRPr="008D66BB">
              <w:rPr>
                <w:rFonts w:ascii="Times New Roman" w:hAnsi="Times New Roman" w:cs="Times New Roman"/>
                <w:color w:val="000000"/>
                <w:sz w:val="24"/>
                <w:szCs w:val="24"/>
                <w:lang w:val="en-US"/>
              </w:rPr>
              <w:t xml:space="preserve"> </w:t>
            </w:r>
            <w:proofErr w:type="spellStart"/>
            <w:r w:rsidR="00950B81" w:rsidRPr="008D66BB">
              <w:rPr>
                <w:rFonts w:ascii="Times New Roman" w:hAnsi="Times New Roman" w:cs="Times New Roman"/>
                <w:color w:val="000000"/>
                <w:sz w:val="24"/>
                <w:szCs w:val="24"/>
                <w:lang w:val="en-US"/>
              </w:rPr>
              <w:t>dapat</w:t>
            </w:r>
            <w:proofErr w:type="spellEnd"/>
            <w:proofErr w:type="gramEnd"/>
            <w:r w:rsidR="00950B81" w:rsidRPr="008D66BB">
              <w:rPr>
                <w:rFonts w:ascii="Times New Roman" w:hAnsi="Times New Roman" w:cs="Times New Roman"/>
                <w:color w:val="000000"/>
                <w:sz w:val="24"/>
                <w:szCs w:val="24"/>
                <w:lang w:val="en-US"/>
              </w:rPr>
              <w:t xml:space="preserve"> </w:t>
            </w:r>
            <w:proofErr w:type="spellStart"/>
            <w:r w:rsidR="00950B81" w:rsidRPr="008D66BB">
              <w:rPr>
                <w:rFonts w:ascii="Times New Roman" w:hAnsi="Times New Roman" w:cs="Times New Roman"/>
                <w:color w:val="000000"/>
                <w:sz w:val="24"/>
                <w:szCs w:val="24"/>
                <w:lang w:val="en-US"/>
              </w:rPr>
              <w:t>dilihat</w:t>
            </w:r>
            <w:proofErr w:type="spellEnd"/>
            <w:r w:rsidR="00950B81" w:rsidRPr="008D66BB">
              <w:rPr>
                <w:rFonts w:ascii="Times New Roman" w:hAnsi="Times New Roman" w:cs="Times New Roman"/>
                <w:color w:val="000000"/>
                <w:sz w:val="24"/>
                <w:szCs w:val="24"/>
                <w:lang w:val="en-US"/>
              </w:rPr>
              <w:t xml:space="preserve"> pada</w:t>
            </w:r>
            <w:r w:rsidR="00950B81">
              <w:rPr>
                <w:rFonts w:ascii="Times New Roman" w:hAnsi="Times New Roman" w:cs="Times New Roman"/>
                <w:color w:val="000000"/>
                <w:sz w:val="24"/>
                <w:szCs w:val="24"/>
                <w:lang w:val="en-US"/>
              </w:rPr>
              <w:t xml:space="preserve"> </w:t>
            </w:r>
            <w:r w:rsidR="00950B81" w:rsidRPr="00134CAD">
              <w:rPr>
                <w:rFonts w:ascii="Times New Roman" w:hAnsi="Times New Roman" w:cs="Times New Roman"/>
                <w:b/>
                <w:bCs/>
                <w:color w:val="000000"/>
                <w:sz w:val="24"/>
                <w:szCs w:val="24"/>
                <w:lang w:val="en-US"/>
              </w:rPr>
              <w:t>Gambar 1.</w:t>
            </w:r>
          </w:p>
          <w:p w14:paraId="357B42EC" w14:textId="38FC94F2" w:rsidR="008F0BD4" w:rsidRPr="008F0BD4" w:rsidRDefault="008F0BD4" w:rsidP="00950B81">
            <w:pPr>
              <w:autoSpaceDE w:val="0"/>
              <w:autoSpaceDN w:val="0"/>
              <w:adjustRightInd w:val="0"/>
              <w:spacing w:after="0" w:line="360" w:lineRule="auto"/>
              <w:ind w:left="284"/>
              <w:jc w:val="both"/>
              <w:rPr>
                <w:rFonts w:ascii="Times New Roman" w:hAnsi="Times New Roman" w:cs="Times New Roman"/>
                <w:color w:val="000000"/>
                <w:sz w:val="20"/>
                <w:szCs w:val="20"/>
                <w:lang w:val="en-ID"/>
              </w:rPr>
            </w:pPr>
          </w:p>
        </w:tc>
      </w:tr>
    </w:tbl>
    <w:p w14:paraId="12C5AE99" w14:textId="30C93F99" w:rsidR="008D66BB" w:rsidRPr="008D66BB" w:rsidRDefault="003B1C59" w:rsidP="00950B81">
      <w:p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 xml:space="preserve">      </w:t>
      </w:r>
    </w:p>
    <w:p w14:paraId="728B1E00" w14:textId="023338CD" w:rsidR="0034285B" w:rsidRPr="0034285B" w:rsidRDefault="008F0BD4" w:rsidP="00950B81">
      <w:pPr>
        <w:keepNext/>
        <w:spacing w:before="240" w:after="0" w:line="360" w:lineRule="auto"/>
        <w:jc w:val="center"/>
        <w:rPr>
          <w:rFonts w:ascii="Times New Roman" w:hAnsi="Times New Roman" w:cs="Times New Roman"/>
          <w:sz w:val="32"/>
          <w:szCs w:val="32"/>
        </w:rPr>
      </w:pPr>
      <w:r>
        <w:rPr>
          <w:noProof/>
        </w:rPr>
        <w:drawing>
          <wp:inline distT="0" distB="0" distL="0" distR="0" wp14:anchorId="3507A5FC" wp14:editId="37949D86">
            <wp:extent cx="4506595" cy="2066544"/>
            <wp:effectExtent l="0" t="0" r="8255" b="0"/>
            <wp:docPr id="5" name="Picture 59">
              <a:extLst xmlns:a="http://schemas.openxmlformats.org/drawingml/2006/main">
                <a:ext uri="{FF2B5EF4-FFF2-40B4-BE49-F238E27FC236}">
                  <a16:creationId xmlns:a16="http://schemas.microsoft.com/office/drawing/2014/main" id="{45B311AA-7BAB-450C-A80B-044CF5D9823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icture 59">
                      <a:extLst>
                        <a:ext uri="{FF2B5EF4-FFF2-40B4-BE49-F238E27FC236}">
                          <a16:creationId xmlns:a16="http://schemas.microsoft.com/office/drawing/2014/main" id="{45B311AA-7BAB-450C-A80B-044CF5D98238}"/>
                        </a:ext>
                      </a:extLst>
                    </pic:cNvPr>
                    <pic:cNvPicPr>
                      <a:picLocks noGrp="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1993" cy="2069019"/>
                    </a:xfrm>
                    <a:prstGeom prst="rect">
                      <a:avLst/>
                    </a:prstGeom>
                    <a:noFill/>
                    <a:ln>
                      <a:noFill/>
                    </a:ln>
                  </pic:spPr>
                </pic:pic>
              </a:graphicData>
            </a:graphic>
          </wp:inline>
        </w:drawing>
      </w:r>
    </w:p>
    <w:p w14:paraId="4716C6D4" w14:textId="0216BA36" w:rsidR="001A6E27" w:rsidRPr="008F0BD4" w:rsidRDefault="0034285B" w:rsidP="00950B81">
      <w:pPr>
        <w:pStyle w:val="Caption"/>
        <w:spacing w:line="360" w:lineRule="auto"/>
        <w:jc w:val="center"/>
        <w:rPr>
          <w:rFonts w:ascii="Times New Roman" w:hAnsi="Times New Roman" w:cs="Times New Roman"/>
          <w:i w:val="0"/>
          <w:iCs w:val="0"/>
          <w:color w:val="auto"/>
          <w:sz w:val="36"/>
          <w:szCs w:val="36"/>
          <w:lang w:val="en-US"/>
        </w:rPr>
      </w:pPr>
      <w:r w:rsidRPr="0034285B">
        <w:rPr>
          <w:rFonts w:ascii="Times New Roman" w:hAnsi="Times New Roman" w:cs="Times New Roman"/>
          <w:b/>
          <w:bCs/>
          <w:i w:val="0"/>
          <w:iCs w:val="0"/>
          <w:color w:val="auto"/>
          <w:sz w:val="24"/>
          <w:szCs w:val="24"/>
        </w:rPr>
        <w:t xml:space="preserve">Gambar </w:t>
      </w:r>
      <w:r w:rsidRPr="0034285B">
        <w:rPr>
          <w:rFonts w:ascii="Times New Roman" w:hAnsi="Times New Roman" w:cs="Times New Roman"/>
          <w:b/>
          <w:bCs/>
          <w:i w:val="0"/>
          <w:iCs w:val="0"/>
          <w:color w:val="auto"/>
          <w:sz w:val="24"/>
          <w:szCs w:val="24"/>
        </w:rPr>
        <w:fldChar w:fldCharType="begin"/>
      </w:r>
      <w:r w:rsidRPr="0034285B">
        <w:rPr>
          <w:rFonts w:ascii="Times New Roman" w:hAnsi="Times New Roman" w:cs="Times New Roman"/>
          <w:b/>
          <w:bCs/>
          <w:i w:val="0"/>
          <w:iCs w:val="0"/>
          <w:color w:val="auto"/>
          <w:sz w:val="24"/>
          <w:szCs w:val="24"/>
        </w:rPr>
        <w:instrText xml:space="preserve"> SEQ Gambar \* ARABIC </w:instrText>
      </w:r>
      <w:r w:rsidRPr="0034285B">
        <w:rPr>
          <w:rFonts w:ascii="Times New Roman" w:hAnsi="Times New Roman" w:cs="Times New Roman"/>
          <w:b/>
          <w:bCs/>
          <w:i w:val="0"/>
          <w:iCs w:val="0"/>
          <w:color w:val="auto"/>
          <w:sz w:val="24"/>
          <w:szCs w:val="24"/>
        </w:rPr>
        <w:fldChar w:fldCharType="separate"/>
      </w:r>
      <w:r w:rsidR="00972582">
        <w:rPr>
          <w:rFonts w:ascii="Times New Roman" w:hAnsi="Times New Roman" w:cs="Times New Roman"/>
          <w:b/>
          <w:bCs/>
          <w:i w:val="0"/>
          <w:iCs w:val="0"/>
          <w:noProof/>
          <w:color w:val="auto"/>
          <w:sz w:val="24"/>
          <w:szCs w:val="24"/>
        </w:rPr>
        <w:t>1</w:t>
      </w:r>
      <w:r w:rsidRPr="0034285B">
        <w:rPr>
          <w:rFonts w:ascii="Times New Roman" w:hAnsi="Times New Roman" w:cs="Times New Roman"/>
          <w:b/>
          <w:bCs/>
          <w:i w:val="0"/>
          <w:iCs w:val="0"/>
          <w:color w:val="auto"/>
          <w:sz w:val="24"/>
          <w:szCs w:val="24"/>
        </w:rPr>
        <w:fldChar w:fldCharType="end"/>
      </w:r>
      <w:r w:rsidRPr="0034285B">
        <w:rPr>
          <w:rFonts w:ascii="Times New Roman" w:hAnsi="Times New Roman" w:cs="Times New Roman"/>
          <w:b/>
          <w:bCs/>
          <w:i w:val="0"/>
          <w:iCs w:val="0"/>
          <w:color w:val="auto"/>
          <w:sz w:val="24"/>
          <w:szCs w:val="24"/>
        </w:rPr>
        <w:t>.</w:t>
      </w:r>
      <w:r w:rsidRPr="0034285B">
        <w:rPr>
          <w:rFonts w:ascii="Times New Roman" w:hAnsi="Times New Roman" w:cs="Times New Roman"/>
          <w:i w:val="0"/>
          <w:iCs w:val="0"/>
          <w:color w:val="auto"/>
          <w:sz w:val="24"/>
          <w:szCs w:val="24"/>
        </w:rPr>
        <w:t xml:space="preserve"> </w:t>
      </w:r>
      <w:proofErr w:type="spellStart"/>
      <w:r w:rsidR="008F0BD4">
        <w:rPr>
          <w:rFonts w:ascii="Times New Roman" w:hAnsi="Times New Roman" w:cs="Times New Roman"/>
          <w:i w:val="0"/>
          <w:iCs w:val="0"/>
          <w:color w:val="auto"/>
          <w:sz w:val="24"/>
          <w:szCs w:val="24"/>
          <w:lang w:val="en-US"/>
        </w:rPr>
        <w:t>Rumput</w:t>
      </w:r>
      <w:proofErr w:type="spellEnd"/>
      <w:r w:rsidR="00950B81">
        <w:rPr>
          <w:rFonts w:ascii="Times New Roman" w:hAnsi="Times New Roman" w:cs="Times New Roman"/>
          <w:i w:val="0"/>
          <w:iCs w:val="0"/>
          <w:color w:val="auto"/>
          <w:sz w:val="24"/>
          <w:szCs w:val="24"/>
          <w:lang w:val="en-US"/>
        </w:rPr>
        <w:t xml:space="preserve"> </w:t>
      </w:r>
      <w:proofErr w:type="spellStart"/>
      <w:r w:rsidR="008F0BD4">
        <w:rPr>
          <w:rFonts w:ascii="Times New Roman" w:hAnsi="Times New Roman" w:cs="Times New Roman"/>
          <w:i w:val="0"/>
          <w:iCs w:val="0"/>
          <w:color w:val="auto"/>
          <w:sz w:val="24"/>
          <w:szCs w:val="24"/>
          <w:lang w:val="en-US"/>
        </w:rPr>
        <w:t>Laut</w:t>
      </w:r>
      <w:proofErr w:type="spellEnd"/>
      <w:r w:rsidR="008F0BD4">
        <w:rPr>
          <w:rFonts w:ascii="Times New Roman" w:hAnsi="Times New Roman" w:cs="Times New Roman"/>
          <w:i w:val="0"/>
          <w:iCs w:val="0"/>
          <w:color w:val="auto"/>
          <w:sz w:val="24"/>
          <w:szCs w:val="24"/>
          <w:lang w:val="en-US"/>
        </w:rPr>
        <w:t xml:space="preserve"> </w:t>
      </w:r>
      <w:proofErr w:type="spellStart"/>
      <w:r w:rsidR="008F0BD4" w:rsidRPr="00950B81">
        <w:rPr>
          <w:rFonts w:ascii="Times New Roman" w:hAnsi="Times New Roman" w:cs="Times New Roman"/>
          <w:color w:val="auto"/>
          <w:sz w:val="24"/>
          <w:szCs w:val="24"/>
          <w:lang w:val="en-US"/>
        </w:rPr>
        <w:t>Gracilaria</w:t>
      </w:r>
      <w:proofErr w:type="spellEnd"/>
      <w:r w:rsidR="008F0BD4" w:rsidRPr="00950B81">
        <w:rPr>
          <w:rFonts w:ascii="Times New Roman" w:hAnsi="Times New Roman" w:cs="Times New Roman"/>
          <w:color w:val="auto"/>
          <w:sz w:val="24"/>
          <w:szCs w:val="24"/>
          <w:lang w:val="en-US"/>
        </w:rPr>
        <w:t xml:space="preserve"> </w:t>
      </w:r>
      <w:proofErr w:type="spellStart"/>
      <w:r w:rsidR="008F0BD4" w:rsidRPr="00950B81">
        <w:rPr>
          <w:rFonts w:ascii="Times New Roman" w:hAnsi="Times New Roman" w:cs="Times New Roman"/>
          <w:color w:val="auto"/>
          <w:sz w:val="24"/>
          <w:szCs w:val="24"/>
          <w:lang w:val="en-US"/>
        </w:rPr>
        <w:t>verrucosa</w:t>
      </w:r>
      <w:proofErr w:type="spellEnd"/>
    </w:p>
    <w:p w14:paraId="1A06AB41" w14:textId="77777777" w:rsidR="008D66BB" w:rsidRDefault="008D66BB" w:rsidP="00950B81">
      <w:pPr>
        <w:spacing w:after="0" w:line="360" w:lineRule="auto"/>
        <w:jc w:val="both"/>
        <w:rPr>
          <w:rFonts w:ascii="Times New Roman" w:hAnsi="Times New Roman"/>
          <w:b/>
          <w:sz w:val="24"/>
          <w:szCs w:val="24"/>
        </w:rPr>
      </w:pPr>
    </w:p>
    <w:p w14:paraId="75C6B524" w14:textId="177FBAF5" w:rsidR="001A6E27" w:rsidRDefault="001A6E27" w:rsidP="00950B81">
      <w:pPr>
        <w:spacing w:after="0" w:line="360" w:lineRule="auto"/>
        <w:jc w:val="both"/>
        <w:rPr>
          <w:rFonts w:ascii="Times New Roman" w:hAnsi="Times New Roman"/>
          <w:b/>
          <w:color w:val="000000"/>
          <w:sz w:val="24"/>
          <w:szCs w:val="24"/>
        </w:rPr>
      </w:pPr>
      <w:r>
        <w:rPr>
          <w:rFonts w:ascii="Times New Roman" w:hAnsi="Times New Roman"/>
          <w:b/>
          <w:sz w:val="24"/>
          <w:szCs w:val="24"/>
        </w:rPr>
        <w:t>METODE</w:t>
      </w:r>
      <w:r w:rsidR="001002A1">
        <w:rPr>
          <w:rFonts w:ascii="Times New Roman" w:hAnsi="Times New Roman"/>
          <w:b/>
          <w:sz w:val="24"/>
          <w:szCs w:val="24"/>
          <w:lang w:val="en-US"/>
        </w:rPr>
        <w:t xml:space="preserve"> PELAKSANAAN</w:t>
      </w:r>
      <w:r>
        <w:rPr>
          <w:rFonts w:ascii="Times New Roman" w:hAnsi="Times New Roman"/>
          <w:b/>
          <w:sz w:val="24"/>
          <w:szCs w:val="24"/>
        </w:rPr>
        <w:t xml:space="preserve"> </w:t>
      </w:r>
      <w:r>
        <w:rPr>
          <w:rFonts w:ascii="Times New Roman" w:hAnsi="Times New Roman"/>
          <w:b/>
          <w:color w:val="000000"/>
          <w:sz w:val="24"/>
          <w:szCs w:val="24"/>
        </w:rPr>
        <w:t xml:space="preserve">(12pt) </w:t>
      </w:r>
    </w:p>
    <w:p w14:paraId="1A340C84" w14:textId="77777777" w:rsidR="00950B81" w:rsidRPr="00950B81" w:rsidRDefault="00950B81" w:rsidP="00950B81">
      <w:pPr>
        <w:spacing w:after="0" w:line="360" w:lineRule="auto"/>
        <w:jc w:val="both"/>
        <w:rPr>
          <w:rFonts w:ascii="Times New Roman" w:hAnsi="Times New Roman"/>
          <w:b/>
          <w:color w:val="000000"/>
          <w:sz w:val="24"/>
          <w:szCs w:val="24"/>
        </w:rPr>
      </w:pPr>
    </w:p>
    <w:p w14:paraId="612A83C4" w14:textId="30A091B2" w:rsidR="001002A1" w:rsidRDefault="008D66BB" w:rsidP="00950B81">
      <w:pPr>
        <w:spacing w:after="0" w:line="360" w:lineRule="auto"/>
        <w:ind w:firstLine="720"/>
        <w:jc w:val="both"/>
        <w:rPr>
          <w:rFonts w:ascii="Times New Roman" w:hAnsi="Times New Roman"/>
          <w:color w:val="000000"/>
          <w:sz w:val="24"/>
          <w:szCs w:val="24"/>
        </w:rPr>
      </w:pPr>
      <w:r w:rsidRPr="008D66BB">
        <w:rPr>
          <w:rFonts w:ascii="Times New Roman" w:hAnsi="Times New Roman"/>
          <w:color w:val="000000"/>
          <w:sz w:val="24"/>
          <w:szCs w:val="24"/>
        </w:rPr>
        <w:t xml:space="preserve">Sebelum melakukan kegiatan pemberdayaan dan pelatihan </w:t>
      </w:r>
      <w:proofErr w:type="spellStart"/>
      <w:r w:rsidR="00FD22CB">
        <w:rPr>
          <w:rFonts w:ascii="Times New Roman" w:hAnsi="Times New Roman"/>
          <w:color w:val="000000"/>
          <w:sz w:val="24"/>
          <w:szCs w:val="24"/>
          <w:lang w:val="en-US"/>
        </w:rPr>
        <w:t>pengolahan</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rumput</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laut</w:t>
      </w:r>
      <w:proofErr w:type="spellEnd"/>
      <w:r w:rsidR="00FD22CB">
        <w:rPr>
          <w:rFonts w:ascii="Times New Roman" w:hAnsi="Times New Roman"/>
          <w:color w:val="000000"/>
          <w:sz w:val="24"/>
          <w:szCs w:val="24"/>
          <w:lang w:val="en-US"/>
        </w:rPr>
        <w:t xml:space="preserve"> </w:t>
      </w:r>
      <w:r w:rsidR="00FD22CB" w:rsidRPr="00FD22CB">
        <w:rPr>
          <w:rFonts w:ascii="Times New Roman" w:hAnsi="Times New Roman"/>
          <w:i/>
          <w:iCs/>
          <w:color w:val="000000"/>
          <w:sz w:val="24"/>
          <w:szCs w:val="24"/>
          <w:lang w:val="en-US"/>
        </w:rPr>
        <w:t>G. verrucose</w:t>
      </w:r>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sebagai</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pangan</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fungsional</w:t>
      </w:r>
      <w:proofErr w:type="spellEnd"/>
      <w:r w:rsidR="00FD22CB">
        <w:rPr>
          <w:rFonts w:ascii="Times New Roman" w:hAnsi="Times New Roman"/>
          <w:color w:val="000000"/>
          <w:sz w:val="24"/>
          <w:szCs w:val="24"/>
          <w:lang w:val="en-US"/>
        </w:rPr>
        <w:t xml:space="preserve"> di </w:t>
      </w:r>
      <w:proofErr w:type="spellStart"/>
      <w:r w:rsidR="00FD22CB">
        <w:rPr>
          <w:rFonts w:ascii="Times New Roman" w:hAnsi="Times New Roman"/>
          <w:color w:val="000000"/>
          <w:sz w:val="24"/>
          <w:szCs w:val="24"/>
          <w:lang w:val="en-US"/>
        </w:rPr>
        <w:t>kelompok</w:t>
      </w:r>
      <w:proofErr w:type="spellEnd"/>
      <w:r w:rsidR="00FD22CB">
        <w:rPr>
          <w:rFonts w:ascii="Times New Roman" w:hAnsi="Times New Roman"/>
          <w:color w:val="000000"/>
          <w:sz w:val="24"/>
          <w:szCs w:val="24"/>
          <w:lang w:val="en-US"/>
        </w:rPr>
        <w:t xml:space="preserve"> PKK Dusun </w:t>
      </w:r>
      <w:proofErr w:type="spellStart"/>
      <w:r w:rsidR="00FD22CB">
        <w:rPr>
          <w:rFonts w:ascii="Times New Roman" w:hAnsi="Times New Roman"/>
          <w:color w:val="000000"/>
          <w:sz w:val="24"/>
          <w:szCs w:val="24"/>
          <w:lang w:val="en-US"/>
        </w:rPr>
        <w:t>Tanjungsari</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Kupang</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Jabon</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Sidoarjo</w:t>
      </w:r>
      <w:proofErr w:type="spellEnd"/>
      <w:r w:rsidR="00FD22CB">
        <w:rPr>
          <w:rFonts w:ascii="Times New Roman" w:hAnsi="Times New Roman"/>
          <w:color w:val="000000"/>
          <w:sz w:val="24"/>
          <w:szCs w:val="24"/>
          <w:lang w:val="en-US"/>
        </w:rPr>
        <w:t xml:space="preserve"> </w:t>
      </w:r>
      <w:r w:rsidRPr="008D66BB">
        <w:rPr>
          <w:rFonts w:ascii="Times New Roman" w:hAnsi="Times New Roman"/>
          <w:color w:val="000000"/>
          <w:sz w:val="24"/>
          <w:szCs w:val="24"/>
        </w:rPr>
        <w:t>melalui program kemitraan masyarakat institusi</w:t>
      </w:r>
      <w:r w:rsidR="0070364C">
        <w:rPr>
          <w:rFonts w:ascii="Times New Roman" w:hAnsi="Times New Roman"/>
          <w:color w:val="000000"/>
          <w:sz w:val="24"/>
          <w:szCs w:val="24"/>
        </w:rPr>
        <w:t xml:space="preserve"> </w:t>
      </w:r>
      <w:r w:rsidRPr="008D66BB">
        <w:rPr>
          <w:rFonts w:ascii="Times New Roman" w:hAnsi="Times New Roman"/>
          <w:color w:val="000000"/>
          <w:sz w:val="24"/>
          <w:szCs w:val="24"/>
        </w:rPr>
        <w:t>Pengabdian Masyarakat Internal Universitas Muhammadiyah Sidoarjo, dilakukan beberapa tahapan yaitu: survey lokasi untuk menggali potensi, pendekatan mitra utnuk menggali permasalahan, dan perancangan kegiatan.</w:t>
      </w:r>
    </w:p>
    <w:p w14:paraId="7306B240" w14:textId="2A953FC0" w:rsidR="008D66BB" w:rsidRDefault="008D66BB" w:rsidP="00950B81">
      <w:pPr>
        <w:spacing w:after="0" w:line="360" w:lineRule="auto"/>
        <w:ind w:firstLine="720"/>
        <w:jc w:val="both"/>
        <w:rPr>
          <w:rFonts w:ascii="Times New Roman" w:hAnsi="Times New Roman"/>
          <w:bCs/>
          <w:sz w:val="24"/>
          <w:szCs w:val="24"/>
          <w:lang w:val="en-US"/>
        </w:rPr>
      </w:pPr>
      <w:proofErr w:type="spellStart"/>
      <w:r w:rsidRPr="008D66BB">
        <w:rPr>
          <w:rFonts w:ascii="Times New Roman" w:hAnsi="Times New Roman"/>
          <w:bCs/>
          <w:sz w:val="24"/>
          <w:szCs w:val="24"/>
          <w:lang w:val="en-US"/>
        </w:rPr>
        <w:t>Tahapan</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berikutnya</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berupa</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realisasi</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kegiatan</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berupa</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demonstrasi</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pelatihan</w:t>
      </w:r>
      <w:proofErr w:type="spellEnd"/>
      <w:r w:rsidRPr="008D66BB">
        <w:rPr>
          <w:rFonts w:ascii="Times New Roman" w:hAnsi="Times New Roman"/>
          <w:bCs/>
          <w:sz w:val="24"/>
          <w:szCs w:val="24"/>
          <w:lang w:val="en-US"/>
        </w:rPr>
        <w:t xml:space="preserve"> dan </w:t>
      </w:r>
      <w:proofErr w:type="spellStart"/>
      <w:r w:rsidRPr="008D66BB">
        <w:rPr>
          <w:rFonts w:ascii="Times New Roman" w:hAnsi="Times New Roman"/>
          <w:bCs/>
          <w:sz w:val="24"/>
          <w:szCs w:val="24"/>
          <w:lang w:val="en-US"/>
        </w:rPr>
        <w:t>pendampingan</w:t>
      </w:r>
      <w:proofErr w:type="spellEnd"/>
      <w:r w:rsidRPr="008D66BB">
        <w:rPr>
          <w:rFonts w:ascii="Times New Roman" w:hAnsi="Times New Roman"/>
          <w:bCs/>
          <w:sz w:val="24"/>
          <w:szCs w:val="24"/>
          <w:lang w:val="en-US"/>
        </w:rPr>
        <w:t xml:space="preserve"> proses </w:t>
      </w:r>
      <w:proofErr w:type="spellStart"/>
      <w:r w:rsidRPr="008D66BB">
        <w:rPr>
          <w:rFonts w:ascii="Times New Roman" w:hAnsi="Times New Roman"/>
          <w:bCs/>
          <w:sz w:val="24"/>
          <w:szCs w:val="24"/>
          <w:lang w:val="en-US"/>
        </w:rPr>
        <w:t>penanganan</w:t>
      </w:r>
      <w:proofErr w:type="spellEnd"/>
      <w:r w:rsidRPr="008D66BB">
        <w:rPr>
          <w:rFonts w:ascii="Times New Roman" w:hAnsi="Times New Roman"/>
          <w:bCs/>
          <w:sz w:val="24"/>
          <w:szCs w:val="24"/>
          <w:lang w:val="en-US"/>
        </w:rPr>
        <w:t xml:space="preserve"> dan </w:t>
      </w:r>
      <w:r w:rsidRPr="00CC5043">
        <w:rPr>
          <w:rFonts w:ascii="Times New Roman" w:hAnsi="Times New Roman"/>
          <w:bCs/>
          <w:i/>
          <w:iCs/>
          <w:sz w:val="24"/>
          <w:szCs w:val="24"/>
          <w:lang w:val="en-US"/>
        </w:rPr>
        <w:t>pre</w:t>
      </w:r>
      <w:r w:rsidR="00CC5043" w:rsidRPr="00762C88">
        <w:rPr>
          <w:rFonts w:ascii="Times New Roman" w:hAnsi="Times New Roman"/>
          <w:bCs/>
          <w:i/>
          <w:iCs/>
          <w:sz w:val="24"/>
          <w:szCs w:val="24"/>
          <w:lang w:val="en-US"/>
        </w:rPr>
        <w:t>-</w:t>
      </w:r>
      <w:proofErr w:type="gramStart"/>
      <w:r w:rsidRPr="00762C88">
        <w:rPr>
          <w:rFonts w:ascii="Times New Roman" w:hAnsi="Times New Roman"/>
          <w:bCs/>
          <w:i/>
          <w:iCs/>
          <w:sz w:val="24"/>
          <w:szCs w:val="24"/>
          <w:lang w:val="en-US"/>
        </w:rPr>
        <w:t>treatmen</w:t>
      </w:r>
      <w:r w:rsidR="00A22F20" w:rsidRPr="00762C88">
        <w:rPr>
          <w:rFonts w:ascii="Times New Roman" w:hAnsi="Times New Roman"/>
          <w:bCs/>
          <w:i/>
          <w:iCs/>
          <w:sz w:val="24"/>
          <w:szCs w:val="24"/>
          <w:lang w:val="en-US"/>
        </w:rPr>
        <w:t>t</w:t>
      </w:r>
      <w:r w:rsidRPr="00762C88">
        <w:rPr>
          <w:rFonts w:ascii="Times New Roman" w:hAnsi="Times New Roman"/>
          <w:bCs/>
          <w:sz w:val="24"/>
          <w:szCs w:val="24"/>
          <w:lang w:val="en-US"/>
        </w:rPr>
        <w:t xml:space="preserve"> </w:t>
      </w:r>
      <w:r w:rsidR="00FD22CB">
        <w:rPr>
          <w:rFonts w:ascii="Times New Roman" w:hAnsi="Times New Roman"/>
          <w:bCs/>
          <w:sz w:val="24"/>
          <w:szCs w:val="24"/>
          <w:lang w:val="en-US"/>
        </w:rPr>
        <w:t xml:space="preserve"> </w:t>
      </w:r>
      <w:proofErr w:type="spellStart"/>
      <w:r w:rsidR="00FD22CB">
        <w:rPr>
          <w:rFonts w:ascii="Times New Roman" w:hAnsi="Times New Roman"/>
          <w:color w:val="000000"/>
          <w:sz w:val="24"/>
          <w:szCs w:val="24"/>
          <w:lang w:val="en-US"/>
        </w:rPr>
        <w:t>rumput</w:t>
      </w:r>
      <w:proofErr w:type="spellEnd"/>
      <w:proofErr w:type="gram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laut</w:t>
      </w:r>
      <w:proofErr w:type="spellEnd"/>
      <w:r w:rsidR="00FD22CB">
        <w:rPr>
          <w:rFonts w:ascii="Times New Roman" w:hAnsi="Times New Roman"/>
          <w:color w:val="000000"/>
          <w:sz w:val="24"/>
          <w:szCs w:val="24"/>
          <w:lang w:val="en-US"/>
        </w:rPr>
        <w:t xml:space="preserve"> </w:t>
      </w:r>
      <w:r w:rsidR="00FD22CB" w:rsidRPr="00FD22CB">
        <w:rPr>
          <w:rFonts w:ascii="Times New Roman" w:hAnsi="Times New Roman"/>
          <w:i/>
          <w:iCs/>
          <w:color w:val="000000"/>
          <w:sz w:val="24"/>
          <w:szCs w:val="24"/>
          <w:lang w:val="en-US"/>
        </w:rPr>
        <w:t>G. verrucose</w:t>
      </w:r>
      <w:r w:rsidR="00FD22CB">
        <w:rPr>
          <w:rFonts w:ascii="Times New Roman" w:hAnsi="Times New Roman"/>
          <w:color w:val="000000"/>
          <w:sz w:val="24"/>
          <w:szCs w:val="24"/>
          <w:lang w:val="en-US"/>
        </w:rPr>
        <w:t xml:space="preserve">  agar </w:t>
      </w:r>
      <w:proofErr w:type="spellStart"/>
      <w:r w:rsidR="00FD22CB">
        <w:rPr>
          <w:rFonts w:ascii="Times New Roman" w:hAnsi="Times New Roman"/>
          <w:color w:val="000000"/>
          <w:sz w:val="24"/>
          <w:szCs w:val="24"/>
          <w:lang w:val="en-US"/>
        </w:rPr>
        <w:t>diperoleh</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lastRenderedPageBreak/>
        <w:t>produk</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olahan</w:t>
      </w:r>
      <w:proofErr w:type="spellEnd"/>
      <w:r w:rsidR="00FD22CB">
        <w:rPr>
          <w:rFonts w:ascii="Times New Roman" w:hAnsi="Times New Roman"/>
          <w:color w:val="000000"/>
          <w:sz w:val="24"/>
          <w:szCs w:val="24"/>
          <w:lang w:val="en-US"/>
        </w:rPr>
        <w:t xml:space="preserve"> yang </w:t>
      </w:r>
      <w:proofErr w:type="spellStart"/>
      <w:r w:rsidR="00FD22CB">
        <w:rPr>
          <w:rFonts w:ascii="Times New Roman" w:hAnsi="Times New Roman"/>
          <w:color w:val="000000"/>
          <w:sz w:val="24"/>
          <w:szCs w:val="24"/>
          <w:lang w:val="en-US"/>
        </w:rPr>
        <w:t>berkualitas</w:t>
      </w:r>
      <w:proofErr w:type="spellEnd"/>
      <w:r w:rsidR="00FD22CB">
        <w:rPr>
          <w:rFonts w:ascii="Times New Roman" w:hAnsi="Times New Roman"/>
          <w:color w:val="000000"/>
          <w:sz w:val="24"/>
          <w:szCs w:val="24"/>
          <w:lang w:val="en-US"/>
        </w:rPr>
        <w:t xml:space="preserve"> dan </w:t>
      </w:r>
      <w:proofErr w:type="spellStart"/>
      <w:r w:rsidR="00FD22CB">
        <w:rPr>
          <w:rFonts w:ascii="Times New Roman" w:hAnsi="Times New Roman"/>
          <w:color w:val="000000"/>
          <w:sz w:val="24"/>
          <w:szCs w:val="24"/>
          <w:lang w:val="en-US"/>
        </w:rPr>
        <w:t>aman</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untuk</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dikonsumsi</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Pelatihan</w:t>
      </w:r>
      <w:proofErr w:type="spellEnd"/>
      <w:r w:rsidR="00FD22CB">
        <w:rPr>
          <w:rFonts w:ascii="Times New Roman" w:hAnsi="Times New Roman"/>
          <w:color w:val="000000"/>
          <w:sz w:val="24"/>
          <w:szCs w:val="24"/>
          <w:lang w:val="en-US"/>
        </w:rPr>
        <w:t xml:space="preserve"> dan </w:t>
      </w:r>
      <w:proofErr w:type="spellStart"/>
      <w:r w:rsidR="00FD22CB">
        <w:rPr>
          <w:rFonts w:ascii="Times New Roman" w:hAnsi="Times New Roman"/>
          <w:color w:val="000000"/>
          <w:sz w:val="24"/>
          <w:szCs w:val="24"/>
          <w:lang w:val="en-US"/>
        </w:rPr>
        <w:t>pendampingan</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meliputi</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pembutan</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produk</w:t>
      </w:r>
      <w:proofErr w:type="spellEnd"/>
      <w:r w:rsidR="00FD22CB">
        <w:rPr>
          <w:rFonts w:ascii="Times New Roman" w:hAnsi="Times New Roman"/>
          <w:color w:val="000000"/>
          <w:sz w:val="24"/>
          <w:szCs w:val="24"/>
          <w:lang w:val="en-US"/>
        </w:rPr>
        <w:t xml:space="preserve"> nori dan </w:t>
      </w:r>
      <w:proofErr w:type="spellStart"/>
      <w:r w:rsidR="00FD22CB">
        <w:rPr>
          <w:rFonts w:ascii="Times New Roman" w:hAnsi="Times New Roman"/>
          <w:color w:val="000000"/>
          <w:sz w:val="24"/>
          <w:szCs w:val="24"/>
          <w:lang w:val="en-US"/>
        </w:rPr>
        <w:t>aplikasi</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mproduk</w:t>
      </w:r>
      <w:proofErr w:type="spellEnd"/>
      <w:r w:rsidR="00FD22CB">
        <w:rPr>
          <w:rFonts w:ascii="Times New Roman" w:hAnsi="Times New Roman"/>
          <w:color w:val="000000"/>
          <w:sz w:val="24"/>
          <w:szCs w:val="24"/>
          <w:lang w:val="en-US"/>
        </w:rPr>
        <w:t xml:space="preserve"> pada </w:t>
      </w:r>
      <w:proofErr w:type="spellStart"/>
      <w:r w:rsidR="00FD22CB">
        <w:rPr>
          <w:rFonts w:ascii="Times New Roman" w:hAnsi="Times New Roman"/>
          <w:color w:val="000000"/>
          <w:sz w:val="24"/>
          <w:szCs w:val="24"/>
          <w:lang w:val="en-US"/>
        </w:rPr>
        <w:t>produk</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makanan</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lokal</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menjadikan</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nkripik</w:t>
      </w:r>
      <w:proofErr w:type="spellEnd"/>
      <w:r w:rsidR="00FD22CB">
        <w:rPr>
          <w:rFonts w:ascii="Times New Roman" w:hAnsi="Times New Roman"/>
          <w:color w:val="000000"/>
          <w:sz w:val="24"/>
          <w:szCs w:val="24"/>
          <w:lang w:val="en-US"/>
        </w:rPr>
        <w:t xml:space="preserve"> nori dan </w:t>
      </w:r>
      <w:proofErr w:type="spellStart"/>
      <w:r w:rsidR="00FD22CB">
        <w:rPr>
          <w:rFonts w:ascii="Times New Roman" w:hAnsi="Times New Roman"/>
          <w:color w:val="000000"/>
          <w:sz w:val="24"/>
          <w:szCs w:val="24"/>
          <w:lang w:val="en-US"/>
        </w:rPr>
        <w:t>pembungkus</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lempar</w:t>
      </w:r>
      <w:proofErr w:type="spellEnd"/>
      <w:r w:rsidR="00FD22CB">
        <w:rPr>
          <w:rFonts w:ascii="Times New Roman" w:hAnsi="Times New Roman"/>
          <w:color w:val="000000"/>
          <w:sz w:val="24"/>
          <w:szCs w:val="24"/>
          <w:lang w:val="en-US"/>
        </w:rPr>
        <w:t xml:space="preserve"> </w:t>
      </w:r>
      <w:proofErr w:type="spellStart"/>
      <w:proofErr w:type="gramStart"/>
      <w:r w:rsidR="00FD22CB">
        <w:rPr>
          <w:rFonts w:ascii="Times New Roman" w:hAnsi="Times New Roman"/>
          <w:color w:val="000000"/>
          <w:sz w:val="24"/>
          <w:szCs w:val="24"/>
          <w:lang w:val="en-US"/>
        </w:rPr>
        <w:t>berisikan</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bandeng</w:t>
      </w:r>
      <w:proofErr w:type="spellEnd"/>
      <w:proofErr w:type="gramEnd"/>
      <w:r w:rsidR="00FD22CB">
        <w:rPr>
          <w:rFonts w:ascii="Times New Roman" w:hAnsi="Times New Roman"/>
          <w:color w:val="000000"/>
          <w:sz w:val="24"/>
          <w:szCs w:val="24"/>
          <w:lang w:val="en-US"/>
        </w:rPr>
        <w:t xml:space="preserve"> asap. </w:t>
      </w:r>
      <w:proofErr w:type="spellStart"/>
      <w:r w:rsidR="00FD22CB">
        <w:rPr>
          <w:rFonts w:ascii="Times New Roman" w:hAnsi="Times New Roman"/>
          <w:color w:val="000000"/>
          <w:sz w:val="24"/>
          <w:szCs w:val="24"/>
          <w:lang w:val="en-US"/>
        </w:rPr>
        <w:t>Pembentukan</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cetakan</w:t>
      </w:r>
      <w:proofErr w:type="spellEnd"/>
      <w:r w:rsidR="00FD22CB">
        <w:rPr>
          <w:rFonts w:ascii="Times New Roman" w:hAnsi="Times New Roman"/>
          <w:color w:val="000000"/>
          <w:sz w:val="24"/>
          <w:szCs w:val="24"/>
          <w:lang w:val="en-US"/>
        </w:rPr>
        <w:t xml:space="preserve"> dan </w:t>
      </w:r>
      <w:proofErr w:type="spellStart"/>
      <w:r w:rsidR="00FD22CB">
        <w:rPr>
          <w:rFonts w:ascii="Times New Roman" w:hAnsi="Times New Roman"/>
          <w:color w:val="000000"/>
          <w:sz w:val="24"/>
          <w:szCs w:val="24"/>
          <w:lang w:val="en-US"/>
        </w:rPr>
        <w:t>desai</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kemasan</w:t>
      </w:r>
      <w:proofErr w:type="spellEnd"/>
      <w:r w:rsidR="00FD22CB">
        <w:rPr>
          <w:rFonts w:ascii="Times New Roman" w:hAnsi="Times New Roman"/>
          <w:color w:val="000000"/>
          <w:sz w:val="24"/>
          <w:szCs w:val="24"/>
          <w:lang w:val="en-US"/>
        </w:rPr>
        <w:t xml:space="preserve"> </w:t>
      </w:r>
      <w:proofErr w:type="spellStart"/>
      <w:r w:rsidR="00FD22CB">
        <w:rPr>
          <w:rFonts w:ascii="Times New Roman" w:hAnsi="Times New Roman"/>
          <w:color w:val="000000"/>
          <w:sz w:val="24"/>
          <w:szCs w:val="24"/>
          <w:lang w:val="en-US"/>
        </w:rPr>
        <w:t>selanjutnya</w:t>
      </w:r>
      <w:proofErr w:type="spellEnd"/>
      <w:r w:rsidR="00FD22CB">
        <w:rPr>
          <w:rFonts w:ascii="Times New Roman" w:hAnsi="Times New Roman"/>
          <w:color w:val="000000"/>
          <w:sz w:val="24"/>
          <w:szCs w:val="24"/>
          <w:lang w:val="en-US"/>
        </w:rPr>
        <w:t>.</w:t>
      </w:r>
    </w:p>
    <w:p w14:paraId="22C763C6" w14:textId="162A0765" w:rsidR="008D66BB" w:rsidRDefault="008D66BB" w:rsidP="00950B81">
      <w:pPr>
        <w:spacing w:after="0" w:line="360" w:lineRule="auto"/>
        <w:ind w:firstLine="720"/>
        <w:jc w:val="both"/>
        <w:rPr>
          <w:rFonts w:ascii="Times New Roman" w:hAnsi="Times New Roman"/>
          <w:b/>
          <w:sz w:val="24"/>
          <w:szCs w:val="24"/>
          <w:lang w:val="en-US"/>
        </w:rPr>
      </w:pPr>
      <w:r w:rsidRPr="008D66BB">
        <w:rPr>
          <w:rFonts w:ascii="Times New Roman" w:hAnsi="Times New Roman"/>
          <w:bCs/>
          <w:sz w:val="24"/>
          <w:szCs w:val="24"/>
          <w:lang w:val="en-US"/>
        </w:rPr>
        <w:t xml:space="preserve">Hasil yang </w:t>
      </w:r>
      <w:proofErr w:type="spellStart"/>
      <w:r w:rsidRPr="008D66BB">
        <w:rPr>
          <w:rFonts w:ascii="Times New Roman" w:hAnsi="Times New Roman"/>
          <w:bCs/>
          <w:sz w:val="24"/>
          <w:szCs w:val="24"/>
          <w:lang w:val="en-US"/>
        </w:rPr>
        <w:t>diharapkan</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dari</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pelatihan</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adalah</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kelompok</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masyarakat</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mitra</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mampu</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memproduksi</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atau</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membuat</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produk</w:t>
      </w:r>
      <w:proofErr w:type="spellEnd"/>
      <w:r w:rsidRPr="008D66BB">
        <w:rPr>
          <w:rFonts w:ascii="Times New Roman" w:hAnsi="Times New Roman"/>
          <w:bCs/>
          <w:sz w:val="24"/>
          <w:szCs w:val="24"/>
          <w:lang w:val="en-US"/>
        </w:rPr>
        <w:t xml:space="preserve"> es </w:t>
      </w:r>
      <w:proofErr w:type="spellStart"/>
      <w:r w:rsidRPr="008D66BB">
        <w:rPr>
          <w:rFonts w:ascii="Times New Roman" w:hAnsi="Times New Roman"/>
          <w:bCs/>
          <w:sz w:val="24"/>
          <w:szCs w:val="24"/>
          <w:lang w:val="en-US"/>
        </w:rPr>
        <w:t>krim</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bunga</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telang</w:t>
      </w:r>
      <w:proofErr w:type="spellEnd"/>
      <w:r w:rsidRPr="008D66BB">
        <w:rPr>
          <w:rFonts w:ascii="Times New Roman" w:hAnsi="Times New Roman"/>
          <w:bCs/>
          <w:sz w:val="24"/>
          <w:szCs w:val="24"/>
          <w:lang w:val="en-US"/>
        </w:rPr>
        <w:t xml:space="preserve"> yang </w:t>
      </w:r>
      <w:proofErr w:type="spellStart"/>
      <w:r w:rsidRPr="008D66BB">
        <w:rPr>
          <w:rFonts w:ascii="Times New Roman" w:hAnsi="Times New Roman"/>
          <w:bCs/>
          <w:sz w:val="24"/>
          <w:szCs w:val="24"/>
          <w:lang w:val="en-US"/>
        </w:rPr>
        <w:t>berkualitas</w:t>
      </w:r>
      <w:proofErr w:type="spellEnd"/>
      <w:r w:rsidRPr="008D66BB">
        <w:rPr>
          <w:rFonts w:ascii="Times New Roman" w:hAnsi="Times New Roman"/>
          <w:bCs/>
          <w:sz w:val="24"/>
          <w:szCs w:val="24"/>
          <w:lang w:val="en-US"/>
        </w:rPr>
        <w:t xml:space="preserve"> dan </w:t>
      </w:r>
      <w:proofErr w:type="spellStart"/>
      <w:r w:rsidRPr="008D66BB">
        <w:rPr>
          <w:rFonts w:ascii="Times New Roman" w:hAnsi="Times New Roman"/>
          <w:bCs/>
          <w:sz w:val="24"/>
          <w:szCs w:val="24"/>
          <w:lang w:val="en-US"/>
        </w:rPr>
        <w:t>bisa</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dipasarkan</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secara</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komersial</w:t>
      </w:r>
      <w:proofErr w:type="spellEnd"/>
      <w:r w:rsidRPr="008D66BB">
        <w:rPr>
          <w:rFonts w:ascii="Times New Roman" w:hAnsi="Times New Roman"/>
          <w:bCs/>
          <w:sz w:val="24"/>
          <w:szCs w:val="24"/>
          <w:lang w:val="en-US"/>
        </w:rPr>
        <w:t xml:space="preserve">. Juga </w:t>
      </w:r>
      <w:proofErr w:type="spellStart"/>
      <w:r w:rsidRPr="008D66BB">
        <w:rPr>
          <w:rFonts w:ascii="Times New Roman" w:hAnsi="Times New Roman"/>
          <w:bCs/>
          <w:sz w:val="24"/>
          <w:szCs w:val="24"/>
          <w:lang w:val="en-US"/>
        </w:rPr>
        <w:t>diharapkan</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produk</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tersebut</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s</w:t>
      </w:r>
      <w:r w:rsidR="008F0BD4">
        <w:rPr>
          <w:rFonts w:ascii="Times New Roman" w:hAnsi="Times New Roman"/>
          <w:bCs/>
          <w:sz w:val="24"/>
          <w:szCs w:val="24"/>
          <w:lang w:val="en-US"/>
        </w:rPr>
        <w:t>e</w:t>
      </w:r>
      <w:r w:rsidRPr="008D66BB">
        <w:rPr>
          <w:rFonts w:ascii="Times New Roman" w:hAnsi="Times New Roman"/>
          <w:bCs/>
          <w:sz w:val="24"/>
          <w:szCs w:val="24"/>
          <w:lang w:val="en-US"/>
        </w:rPr>
        <w:t>bagai</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upaya</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pengembangan</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diversifikasi</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produk</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dari</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hasil</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olahan</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bunga</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telang</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untuk</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pengembangan</w:t>
      </w:r>
      <w:proofErr w:type="spellEnd"/>
      <w:r w:rsidRPr="008D66BB">
        <w:rPr>
          <w:rFonts w:ascii="Times New Roman" w:hAnsi="Times New Roman"/>
          <w:bCs/>
          <w:sz w:val="24"/>
          <w:szCs w:val="24"/>
          <w:lang w:val="en-US"/>
        </w:rPr>
        <w:t xml:space="preserve"> industry </w:t>
      </w:r>
      <w:proofErr w:type="spellStart"/>
      <w:r w:rsidRPr="008D66BB">
        <w:rPr>
          <w:rFonts w:ascii="Times New Roman" w:hAnsi="Times New Roman"/>
          <w:bCs/>
          <w:sz w:val="24"/>
          <w:szCs w:val="24"/>
          <w:lang w:val="en-US"/>
        </w:rPr>
        <w:t>rumah</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tangga</w:t>
      </w:r>
      <w:proofErr w:type="spellEnd"/>
      <w:r w:rsidRPr="008D66BB">
        <w:rPr>
          <w:rFonts w:ascii="Times New Roman" w:hAnsi="Times New Roman"/>
          <w:bCs/>
          <w:sz w:val="24"/>
          <w:szCs w:val="24"/>
          <w:lang w:val="en-US"/>
        </w:rPr>
        <w:t xml:space="preserve"> </w:t>
      </w:r>
      <w:r w:rsidR="00762C88">
        <w:rPr>
          <w:rFonts w:ascii="Times New Roman" w:hAnsi="Times New Roman"/>
          <w:bCs/>
          <w:sz w:val="24"/>
          <w:szCs w:val="24"/>
          <w:lang w:val="en-US"/>
        </w:rPr>
        <w:t>pada</w:t>
      </w:r>
      <w:r w:rsidRPr="008D66BB">
        <w:rPr>
          <w:rFonts w:ascii="Times New Roman" w:hAnsi="Times New Roman"/>
          <w:bCs/>
          <w:sz w:val="24"/>
          <w:szCs w:val="24"/>
          <w:lang w:val="en-US"/>
        </w:rPr>
        <w:t xml:space="preserve"> </w:t>
      </w:r>
      <w:proofErr w:type="spellStart"/>
      <w:r w:rsidRPr="00762C88">
        <w:rPr>
          <w:rFonts w:ascii="Times New Roman" w:hAnsi="Times New Roman"/>
          <w:bCs/>
          <w:sz w:val="24"/>
          <w:szCs w:val="24"/>
          <w:lang w:val="en-US"/>
        </w:rPr>
        <w:t>kelompok</w:t>
      </w:r>
      <w:proofErr w:type="spellEnd"/>
      <w:r w:rsidRPr="00762C88">
        <w:rPr>
          <w:rFonts w:ascii="Times New Roman" w:hAnsi="Times New Roman"/>
          <w:bCs/>
          <w:sz w:val="24"/>
          <w:szCs w:val="24"/>
          <w:lang w:val="en-US"/>
        </w:rPr>
        <w:t xml:space="preserve"> </w:t>
      </w:r>
      <w:r w:rsidR="00762C88" w:rsidRPr="00762C88">
        <w:rPr>
          <w:rFonts w:ascii="Times New Roman" w:hAnsi="Times New Roman"/>
          <w:bCs/>
          <w:sz w:val="24"/>
          <w:szCs w:val="24"/>
          <w:lang w:val="en-US"/>
        </w:rPr>
        <w:t xml:space="preserve">PKK Dusun </w:t>
      </w:r>
      <w:proofErr w:type="spellStart"/>
      <w:r w:rsidR="00762C88" w:rsidRPr="00762C88">
        <w:rPr>
          <w:rFonts w:ascii="Times New Roman" w:hAnsi="Times New Roman"/>
          <w:bCs/>
          <w:sz w:val="24"/>
          <w:szCs w:val="24"/>
          <w:lang w:val="en-US"/>
        </w:rPr>
        <w:t>Tanjungsari</w:t>
      </w:r>
      <w:proofErr w:type="spellEnd"/>
      <w:r w:rsidR="00762C88" w:rsidRPr="00762C88">
        <w:rPr>
          <w:rFonts w:ascii="Times New Roman" w:hAnsi="Times New Roman"/>
          <w:bCs/>
          <w:sz w:val="24"/>
          <w:szCs w:val="24"/>
          <w:lang w:val="en-US"/>
        </w:rPr>
        <w:t xml:space="preserve"> </w:t>
      </w:r>
      <w:proofErr w:type="spellStart"/>
      <w:r w:rsidR="00762C88" w:rsidRPr="00762C88">
        <w:rPr>
          <w:rFonts w:ascii="Times New Roman" w:hAnsi="Times New Roman"/>
          <w:bCs/>
          <w:sz w:val="24"/>
          <w:szCs w:val="24"/>
          <w:lang w:val="en-US"/>
        </w:rPr>
        <w:t>Kupang</w:t>
      </w:r>
      <w:proofErr w:type="spellEnd"/>
      <w:r w:rsidR="00762C88" w:rsidRPr="00762C88">
        <w:rPr>
          <w:rFonts w:ascii="Times New Roman" w:hAnsi="Times New Roman"/>
          <w:bCs/>
          <w:sz w:val="24"/>
          <w:szCs w:val="24"/>
          <w:lang w:val="en-US"/>
        </w:rPr>
        <w:t xml:space="preserve"> </w:t>
      </w:r>
      <w:proofErr w:type="spellStart"/>
      <w:r w:rsidR="00762C88" w:rsidRPr="00762C88">
        <w:rPr>
          <w:rFonts w:ascii="Times New Roman" w:hAnsi="Times New Roman"/>
          <w:bCs/>
          <w:sz w:val="24"/>
          <w:szCs w:val="24"/>
          <w:lang w:val="en-US"/>
        </w:rPr>
        <w:t>Jabon</w:t>
      </w:r>
      <w:proofErr w:type="spellEnd"/>
      <w:r w:rsidRPr="00762C88">
        <w:rPr>
          <w:rFonts w:ascii="Times New Roman" w:hAnsi="Times New Roman"/>
          <w:bCs/>
          <w:sz w:val="24"/>
          <w:szCs w:val="24"/>
          <w:lang w:val="en-US"/>
        </w:rPr>
        <w:t xml:space="preserve"> </w:t>
      </w:r>
      <w:proofErr w:type="spellStart"/>
      <w:r w:rsidRPr="00762C88">
        <w:rPr>
          <w:rFonts w:ascii="Times New Roman" w:hAnsi="Times New Roman"/>
          <w:bCs/>
          <w:sz w:val="24"/>
          <w:szCs w:val="24"/>
          <w:lang w:val="en-US"/>
        </w:rPr>
        <w:t>Sidoarjo</w:t>
      </w:r>
      <w:proofErr w:type="spellEnd"/>
      <w:r w:rsidRPr="00762C88">
        <w:rPr>
          <w:rFonts w:ascii="Times New Roman" w:hAnsi="Times New Roman"/>
          <w:bCs/>
          <w:sz w:val="24"/>
          <w:szCs w:val="24"/>
          <w:lang w:val="en-US"/>
        </w:rPr>
        <w:t xml:space="preserve"> </w:t>
      </w:r>
      <w:proofErr w:type="spellStart"/>
      <w:r w:rsidRPr="00762C88">
        <w:rPr>
          <w:rFonts w:ascii="Times New Roman" w:hAnsi="Times New Roman"/>
          <w:bCs/>
          <w:sz w:val="24"/>
          <w:szCs w:val="24"/>
          <w:lang w:val="en-US"/>
        </w:rPr>
        <w:t>Jawa</w:t>
      </w:r>
      <w:proofErr w:type="spellEnd"/>
      <w:r w:rsidRPr="00762C88">
        <w:rPr>
          <w:rFonts w:ascii="Times New Roman" w:hAnsi="Times New Roman"/>
          <w:bCs/>
          <w:sz w:val="24"/>
          <w:szCs w:val="24"/>
          <w:lang w:val="en-US"/>
        </w:rPr>
        <w:t xml:space="preserve"> Timur, </w:t>
      </w:r>
      <w:proofErr w:type="spellStart"/>
      <w:r w:rsidRPr="00762C88">
        <w:rPr>
          <w:rFonts w:ascii="Times New Roman" w:hAnsi="Times New Roman"/>
          <w:bCs/>
          <w:sz w:val="24"/>
          <w:szCs w:val="24"/>
          <w:lang w:val="en-US"/>
        </w:rPr>
        <w:t>untuk</w:t>
      </w:r>
      <w:proofErr w:type="spellEnd"/>
      <w:r w:rsidRPr="00762C88">
        <w:rPr>
          <w:rFonts w:ascii="Times New Roman" w:hAnsi="Times New Roman"/>
          <w:bCs/>
          <w:sz w:val="24"/>
          <w:szCs w:val="24"/>
          <w:lang w:val="en-US"/>
        </w:rPr>
        <w:t xml:space="preserve"> </w:t>
      </w:r>
      <w:proofErr w:type="spellStart"/>
      <w:r w:rsidRPr="00762C88">
        <w:rPr>
          <w:rFonts w:ascii="Times New Roman" w:hAnsi="Times New Roman"/>
          <w:bCs/>
          <w:sz w:val="24"/>
          <w:szCs w:val="24"/>
          <w:lang w:val="en-US"/>
        </w:rPr>
        <w:t>peningkatan</w:t>
      </w:r>
      <w:proofErr w:type="spellEnd"/>
      <w:r w:rsidRPr="00762C88">
        <w:rPr>
          <w:rFonts w:ascii="Times New Roman" w:hAnsi="Times New Roman"/>
          <w:bCs/>
          <w:sz w:val="24"/>
          <w:szCs w:val="24"/>
          <w:lang w:val="en-US"/>
        </w:rPr>
        <w:t xml:space="preserve"> </w:t>
      </w:r>
      <w:proofErr w:type="spellStart"/>
      <w:r w:rsidRPr="00762C88">
        <w:rPr>
          <w:rFonts w:ascii="Times New Roman" w:hAnsi="Times New Roman"/>
          <w:bCs/>
          <w:sz w:val="24"/>
          <w:szCs w:val="24"/>
          <w:lang w:val="en-US"/>
        </w:rPr>
        <w:t>kesejahteraan</w:t>
      </w:r>
      <w:proofErr w:type="spellEnd"/>
      <w:r w:rsidRPr="00762C88">
        <w:rPr>
          <w:rFonts w:ascii="Times New Roman" w:hAnsi="Times New Roman"/>
          <w:bCs/>
          <w:sz w:val="24"/>
          <w:szCs w:val="24"/>
          <w:lang w:val="en-US"/>
        </w:rPr>
        <w:t xml:space="preserve"> </w:t>
      </w:r>
      <w:proofErr w:type="spellStart"/>
      <w:r w:rsidRPr="00762C88">
        <w:rPr>
          <w:rFonts w:ascii="Times New Roman" w:hAnsi="Times New Roman"/>
          <w:bCs/>
          <w:sz w:val="24"/>
          <w:szCs w:val="24"/>
          <w:lang w:val="en-US"/>
        </w:rPr>
        <w:t>mereka</w:t>
      </w:r>
      <w:proofErr w:type="spellEnd"/>
      <w:r w:rsidRPr="00762C88">
        <w:rPr>
          <w:rFonts w:ascii="Times New Roman" w:hAnsi="Times New Roman"/>
          <w:bCs/>
          <w:sz w:val="24"/>
          <w:szCs w:val="24"/>
          <w:lang w:val="en-US"/>
        </w:rPr>
        <w:t>.</w:t>
      </w:r>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Kegiatan</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pelatihan</w:t>
      </w:r>
      <w:proofErr w:type="spellEnd"/>
      <w:r w:rsidRPr="008D66BB">
        <w:rPr>
          <w:rFonts w:ascii="Times New Roman" w:hAnsi="Times New Roman"/>
          <w:bCs/>
          <w:sz w:val="24"/>
          <w:szCs w:val="24"/>
          <w:lang w:val="en-US"/>
        </w:rPr>
        <w:t xml:space="preserve"> </w:t>
      </w:r>
      <w:proofErr w:type="spellStart"/>
      <w:r w:rsidRPr="008D66BB">
        <w:rPr>
          <w:rFonts w:ascii="Times New Roman" w:hAnsi="Times New Roman"/>
          <w:bCs/>
          <w:sz w:val="24"/>
          <w:szCs w:val="24"/>
          <w:lang w:val="en-US"/>
        </w:rPr>
        <w:t>dapat</w:t>
      </w:r>
      <w:proofErr w:type="spellEnd"/>
      <w:r w:rsidRPr="008D66BB">
        <w:rPr>
          <w:rFonts w:ascii="Times New Roman" w:hAnsi="Times New Roman"/>
          <w:bCs/>
          <w:sz w:val="24"/>
          <w:szCs w:val="24"/>
          <w:lang w:val="en-US"/>
        </w:rPr>
        <w:t xml:space="preserve"> di </w:t>
      </w:r>
      <w:proofErr w:type="spellStart"/>
      <w:r w:rsidRPr="008D66BB">
        <w:rPr>
          <w:rFonts w:ascii="Times New Roman" w:hAnsi="Times New Roman"/>
          <w:bCs/>
          <w:sz w:val="24"/>
          <w:szCs w:val="24"/>
          <w:lang w:val="en-US"/>
        </w:rPr>
        <w:t>lihat</w:t>
      </w:r>
      <w:proofErr w:type="spellEnd"/>
      <w:r w:rsidRPr="008D66BB">
        <w:rPr>
          <w:rFonts w:ascii="Times New Roman" w:hAnsi="Times New Roman"/>
          <w:bCs/>
          <w:sz w:val="24"/>
          <w:szCs w:val="24"/>
          <w:lang w:val="en-US"/>
        </w:rPr>
        <w:t xml:space="preserve"> pada </w:t>
      </w:r>
      <w:r w:rsidRPr="00134CAD">
        <w:rPr>
          <w:rFonts w:ascii="Times New Roman" w:hAnsi="Times New Roman"/>
          <w:b/>
          <w:sz w:val="24"/>
          <w:szCs w:val="24"/>
          <w:lang w:val="en-US"/>
        </w:rPr>
        <w:t>Gambar 2.</w:t>
      </w:r>
    </w:p>
    <w:p w14:paraId="1156D93A" w14:textId="58CE968B" w:rsidR="00730B89" w:rsidRDefault="00203966" w:rsidP="00950B81">
      <w:pPr>
        <w:keepNext/>
        <w:spacing w:after="0" w:line="360" w:lineRule="auto"/>
        <w:jc w:val="center"/>
        <w:rPr>
          <w:rFonts w:ascii="Times New Roman" w:hAnsi="Times New Roman"/>
          <w:bCs/>
          <w:sz w:val="24"/>
          <w:szCs w:val="24"/>
          <w:lang w:val="en-US"/>
        </w:rPr>
      </w:pPr>
      <w:r>
        <w:rPr>
          <w:noProof/>
        </w:rPr>
        <w:drawing>
          <wp:anchor distT="0" distB="0" distL="114300" distR="114300" simplePos="0" relativeHeight="251659264" behindDoc="0" locked="0" layoutInCell="1" allowOverlap="1" wp14:anchorId="7851D003" wp14:editId="10CD8C56">
            <wp:simplePos x="0" y="0"/>
            <wp:positionH relativeFrom="column">
              <wp:posOffset>174625</wp:posOffset>
            </wp:positionH>
            <wp:positionV relativeFrom="paragraph">
              <wp:posOffset>10160</wp:posOffset>
            </wp:positionV>
            <wp:extent cx="1691640" cy="119634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1640" cy="1196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F0B88CF" wp14:editId="236619B2">
            <wp:extent cx="1804244" cy="1196340"/>
            <wp:effectExtent l="0" t="0" r="571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3371" cy="1242176"/>
                    </a:xfrm>
                    <a:prstGeom prst="rect">
                      <a:avLst/>
                    </a:prstGeom>
                    <a:noFill/>
                    <a:ln>
                      <a:noFill/>
                    </a:ln>
                  </pic:spPr>
                </pic:pic>
              </a:graphicData>
            </a:graphic>
          </wp:inline>
        </w:drawing>
      </w:r>
      <w:r w:rsidR="00134CAD">
        <w:rPr>
          <w:rFonts w:ascii="Times New Roman" w:hAnsi="Times New Roman"/>
          <w:bCs/>
          <w:sz w:val="24"/>
          <w:szCs w:val="24"/>
          <w:lang w:val="en-US"/>
        </w:rPr>
        <w:t xml:space="preserve">  </w:t>
      </w:r>
      <w:r w:rsidR="00117C32">
        <w:rPr>
          <w:noProof/>
        </w:rPr>
        <w:drawing>
          <wp:inline distT="0" distB="0" distL="0" distR="0" wp14:anchorId="05EE6B3C" wp14:editId="26947D64">
            <wp:extent cx="1851660" cy="114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8518" cy="1153406"/>
                    </a:xfrm>
                    <a:prstGeom prst="rect">
                      <a:avLst/>
                    </a:prstGeom>
                    <a:noFill/>
                    <a:ln>
                      <a:noFill/>
                    </a:ln>
                  </pic:spPr>
                </pic:pic>
              </a:graphicData>
            </a:graphic>
          </wp:inline>
        </w:drawing>
      </w:r>
    </w:p>
    <w:p w14:paraId="087249DC" w14:textId="77777777" w:rsidR="00F427ED" w:rsidRDefault="00F427ED" w:rsidP="00950B81">
      <w:pPr>
        <w:keepNext/>
        <w:spacing w:after="0" w:line="360" w:lineRule="auto"/>
        <w:jc w:val="center"/>
      </w:pPr>
    </w:p>
    <w:p w14:paraId="2BB5FC58" w14:textId="3C78069A" w:rsidR="0075198D" w:rsidRDefault="00730B89" w:rsidP="00950B81">
      <w:pPr>
        <w:pStyle w:val="Caption"/>
        <w:spacing w:line="360" w:lineRule="auto"/>
        <w:jc w:val="center"/>
        <w:rPr>
          <w:rFonts w:ascii="Times New Roman" w:hAnsi="Times New Roman" w:cs="Times New Roman"/>
          <w:i w:val="0"/>
          <w:iCs w:val="0"/>
          <w:color w:val="auto"/>
          <w:sz w:val="24"/>
          <w:szCs w:val="24"/>
          <w:lang w:val="en-US"/>
        </w:rPr>
      </w:pPr>
      <w:r w:rsidRPr="0034285B">
        <w:rPr>
          <w:rFonts w:ascii="Times New Roman" w:hAnsi="Times New Roman" w:cs="Times New Roman"/>
          <w:b/>
          <w:bCs/>
          <w:i w:val="0"/>
          <w:iCs w:val="0"/>
          <w:color w:val="auto"/>
          <w:sz w:val="24"/>
          <w:szCs w:val="24"/>
        </w:rPr>
        <w:t xml:space="preserve">Gambar </w:t>
      </w:r>
      <w:r w:rsidRPr="0034285B">
        <w:rPr>
          <w:rFonts w:ascii="Times New Roman" w:hAnsi="Times New Roman" w:cs="Times New Roman"/>
          <w:b/>
          <w:bCs/>
          <w:i w:val="0"/>
          <w:iCs w:val="0"/>
          <w:color w:val="auto"/>
          <w:sz w:val="24"/>
          <w:szCs w:val="24"/>
        </w:rPr>
        <w:fldChar w:fldCharType="begin"/>
      </w:r>
      <w:r w:rsidRPr="0034285B">
        <w:rPr>
          <w:rFonts w:ascii="Times New Roman" w:hAnsi="Times New Roman" w:cs="Times New Roman"/>
          <w:b/>
          <w:bCs/>
          <w:i w:val="0"/>
          <w:iCs w:val="0"/>
          <w:color w:val="auto"/>
          <w:sz w:val="24"/>
          <w:szCs w:val="24"/>
        </w:rPr>
        <w:instrText xml:space="preserve"> SEQ Gambar \* ARABIC </w:instrText>
      </w:r>
      <w:r w:rsidRPr="0034285B">
        <w:rPr>
          <w:rFonts w:ascii="Times New Roman" w:hAnsi="Times New Roman" w:cs="Times New Roman"/>
          <w:b/>
          <w:bCs/>
          <w:i w:val="0"/>
          <w:iCs w:val="0"/>
          <w:color w:val="auto"/>
          <w:sz w:val="24"/>
          <w:szCs w:val="24"/>
        </w:rPr>
        <w:fldChar w:fldCharType="separate"/>
      </w:r>
      <w:r w:rsidR="00972582">
        <w:rPr>
          <w:rFonts w:ascii="Times New Roman" w:hAnsi="Times New Roman" w:cs="Times New Roman"/>
          <w:b/>
          <w:bCs/>
          <w:i w:val="0"/>
          <w:iCs w:val="0"/>
          <w:noProof/>
          <w:color w:val="auto"/>
          <w:sz w:val="24"/>
          <w:szCs w:val="24"/>
        </w:rPr>
        <w:t>2</w:t>
      </w:r>
      <w:r w:rsidRPr="0034285B">
        <w:rPr>
          <w:rFonts w:ascii="Times New Roman" w:hAnsi="Times New Roman" w:cs="Times New Roman"/>
          <w:b/>
          <w:bCs/>
          <w:i w:val="0"/>
          <w:iCs w:val="0"/>
          <w:color w:val="auto"/>
          <w:sz w:val="24"/>
          <w:szCs w:val="24"/>
        </w:rPr>
        <w:fldChar w:fldCharType="end"/>
      </w:r>
      <w:r w:rsidR="00117C32">
        <w:rPr>
          <w:rFonts w:ascii="Times New Roman" w:hAnsi="Times New Roman" w:cs="Times New Roman"/>
          <w:i w:val="0"/>
          <w:iCs w:val="0"/>
          <w:color w:val="auto"/>
          <w:sz w:val="24"/>
          <w:szCs w:val="24"/>
          <w:lang w:val="en-US"/>
        </w:rPr>
        <w:t xml:space="preserve">. </w:t>
      </w:r>
      <w:r w:rsidR="00950B81">
        <w:rPr>
          <w:rFonts w:ascii="Times New Roman" w:hAnsi="Times New Roman" w:cs="Times New Roman"/>
          <w:i w:val="0"/>
          <w:iCs w:val="0"/>
          <w:color w:val="auto"/>
          <w:sz w:val="24"/>
          <w:szCs w:val="24"/>
          <w:lang w:val="en-US"/>
        </w:rPr>
        <w:t xml:space="preserve">2A </w:t>
      </w:r>
      <w:proofErr w:type="spellStart"/>
      <w:r w:rsidR="00950B81">
        <w:rPr>
          <w:rFonts w:ascii="Times New Roman" w:hAnsi="Times New Roman" w:cs="Times New Roman"/>
          <w:i w:val="0"/>
          <w:iCs w:val="0"/>
          <w:color w:val="auto"/>
          <w:sz w:val="24"/>
          <w:szCs w:val="24"/>
          <w:lang w:val="en-US"/>
        </w:rPr>
        <w:t>Sosialisasi</w:t>
      </w:r>
      <w:proofErr w:type="spellEnd"/>
      <w:r w:rsidR="00950B81">
        <w:rPr>
          <w:rFonts w:ascii="Times New Roman" w:hAnsi="Times New Roman" w:cs="Times New Roman"/>
          <w:i w:val="0"/>
          <w:iCs w:val="0"/>
          <w:color w:val="auto"/>
          <w:sz w:val="24"/>
          <w:szCs w:val="24"/>
          <w:lang w:val="en-US"/>
        </w:rPr>
        <w:t xml:space="preserve"> dan </w:t>
      </w:r>
      <w:proofErr w:type="spellStart"/>
      <w:r w:rsidR="00950B81">
        <w:rPr>
          <w:rFonts w:ascii="Times New Roman" w:hAnsi="Times New Roman" w:cs="Times New Roman"/>
          <w:i w:val="0"/>
          <w:iCs w:val="0"/>
          <w:color w:val="auto"/>
          <w:sz w:val="24"/>
          <w:szCs w:val="24"/>
          <w:lang w:val="en-US"/>
        </w:rPr>
        <w:t>tanya</w:t>
      </w:r>
      <w:proofErr w:type="spellEnd"/>
      <w:r w:rsidR="00950B81">
        <w:rPr>
          <w:rFonts w:ascii="Times New Roman" w:hAnsi="Times New Roman" w:cs="Times New Roman"/>
          <w:i w:val="0"/>
          <w:iCs w:val="0"/>
          <w:color w:val="auto"/>
          <w:sz w:val="24"/>
          <w:szCs w:val="24"/>
          <w:lang w:val="en-US"/>
        </w:rPr>
        <w:t xml:space="preserve"> </w:t>
      </w:r>
      <w:proofErr w:type="spellStart"/>
      <w:r w:rsidR="00950B81">
        <w:rPr>
          <w:rFonts w:ascii="Times New Roman" w:hAnsi="Times New Roman" w:cs="Times New Roman"/>
          <w:i w:val="0"/>
          <w:iCs w:val="0"/>
          <w:color w:val="auto"/>
          <w:sz w:val="24"/>
          <w:szCs w:val="24"/>
          <w:lang w:val="en-US"/>
        </w:rPr>
        <w:t>jawab</w:t>
      </w:r>
      <w:proofErr w:type="spellEnd"/>
      <w:r w:rsidR="00950B81">
        <w:rPr>
          <w:rFonts w:ascii="Times New Roman" w:hAnsi="Times New Roman" w:cs="Times New Roman"/>
          <w:i w:val="0"/>
          <w:iCs w:val="0"/>
          <w:color w:val="auto"/>
          <w:sz w:val="24"/>
          <w:szCs w:val="24"/>
          <w:lang w:val="en-US"/>
        </w:rPr>
        <w:t xml:space="preserve">, 2B </w:t>
      </w:r>
      <w:proofErr w:type="spellStart"/>
      <w:r w:rsidR="00950B81">
        <w:rPr>
          <w:rFonts w:ascii="Times New Roman" w:hAnsi="Times New Roman" w:cs="Times New Roman"/>
          <w:i w:val="0"/>
          <w:iCs w:val="0"/>
          <w:color w:val="auto"/>
          <w:sz w:val="24"/>
          <w:szCs w:val="24"/>
          <w:lang w:val="en-US"/>
        </w:rPr>
        <w:t>Praktik</w:t>
      </w:r>
      <w:proofErr w:type="spellEnd"/>
      <w:r w:rsidR="00950B81">
        <w:rPr>
          <w:rFonts w:ascii="Times New Roman" w:hAnsi="Times New Roman" w:cs="Times New Roman"/>
          <w:i w:val="0"/>
          <w:iCs w:val="0"/>
          <w:color w:val="auto"/>
          <w:sz w:val="24"/>
          <w:szCs w:val="24"/>
          <w:lang w:val="en-US"/>
        </w:rPr>
        <w:t xml:space="preserve"> </w:t>
      </w:r>
      <w:proofErr w:type="spellStart"/>
      <w:r w:rsidR="00950B81">
        <w:rPr>
          <w:rFonts w:ascii="Times New Roman" w:hAnsi="Times New Roman" w:cs="Times New Roman"/>
          <w:i w:val="0"/>
          <w:iCs w:val="0"/>
          <w:color w:val="auto"/>
          <w:sz w:val="24"/>
          <w:szCs w:val="24"/>
          <w:lang w:val="en-US"/>
        </w:rPr>
        <w:t>pembuatan</w:t>
      </w:r>
      <w:proofErr w:type="spellEnd"/>
      <w:r w:rsidR="00950B81">
        <w:rPr>
          <w:rFonts w:ascii="Times New Roman" w:hAnsi="Times New Roman" w:cs="Times New Roman"/>
          <w:i w:val="0"/>
          <w:iCs w:val="0"/>
          <w:color w:val="auto"/>
          <w:sz w:val="24"/>
          <w:szCs w:val="24"/>
          <w:lang w:val="en-US"/>
        </w:rPr>
        <w:t xml:space="preserve"> nori, 2C </w:t>
      </w:r>
      <w:proofErr w:type="spellStart"/>
      <w:r w:rsidR="00950B81">
        <w:rPr>
          <w:rFonts w:ascii="Times New Roman" w:hAnsi="Times New Roman" w:cs="Times New Roman"/>
          <w:i w:val="0"/>
          <w:iCs w:val="0"/>
          <w:color w:val="auto"/>
          <w:sz w:val="24"/>
          <w:szCs w:val="24"/>
          <w:lang w:val="en-US"/>
        </w:rPr>
        <w:t>Dokumentasi</w:t>
      </w:r>
      <w:proofErr w:type="spellEnd"/>
      <w:r w:rsidR="00FD22CB">
        <w:rPr>
          <w:rFonts w:ascii="Times New Roman" w:hAnsi="Times New Roman" w:cs="Times New Roman"/>
          <w:i w:val="0"/>
          <w:iCs w:val="0"/>
          <w:color w:val="auto"/>
          <w:sz w:val="24"/>
          <w:szCs w:val="24"/>
          <w:lang w:val="en-US"/>
        </w:rPr>
        <w:t xml:space="preserve"> </w:t>
      </w:r>
      <w:proofErr w:type="spellStart"/>
      <w:r w:rsidR="00950B81">
        <w:rPr>
          <w:rFonts w:ascii="Times New Roman" w:hAnsi="Times New Roman" w:cs="Times New Roman"/>
          <w:i w:val="0"/>
          <w:iCs w:val="0"/>
          <w:color w:val="auto"/>
          <w:sz w:val="24"/>
          <w:szCs w:val="24"/>
          <w:lang w:val="en-US"/>
        </w:rPr>
        <w:t>p</w:t>
      </w:r>
      <w:r w:rsidR="00FD22CB">
        <w:rPr>
          <w:rFonts w:ascii="Times New Roman" w:hAnsi="Times New Roman" w:cs="Times New Roman"/>
          <w:i w:val="0"/>
          <w:iCs w:val="0"/>
          <w:color w:val="auto"/>
          <w:sz w:val="24"/>
          <w:szCs w:val="24"/>
          <w:lang w:val="en-US"/>
        </w:rPr>
        <w:t>elatihan</w:t>
      </w:r>
      <w:proofErr w:type="spellEnd"/>
      <w:r w:rsidR="00FD22CB">
        <w:rPr>
          <w:rFonts w:ascii="Times New Roman" w:hAnsi="Times New Roman" w:cs="Times New Roman"/>
          <w:i w:val="0"/>
          <w:iCs w:val="0"/>
          <w:color w:val="auto"/>
          <w:sz w:val="24"/>
          <w:szCs w:val="24"/>
          <w:lang w:val="en-US"/>
        </w:rPr>
        <w:t xml:space="preserve"> dan </w:t>
      </w:r>
      <w:proofErr w:type="spellStart"/>
      <w:r w:rsidR="00950B81">
        <w:rPr>
          <w:rFonts w:ascii="Times New Roman" w:hAnsi="Times New Roman" w:cs="Times New Roman"/>
          <w:i w:val="0"/>
          <w:iCs w:val="0"/>
          <w:color w:val="auto"/>
          <w:sz w:val="24"/>
          <w:szCs w:val="24"/>
          <w:lang w:val="en-US"/>
        </w:rPr>
        <w:t>p</w:t>
      </w:r>
      <w:r w:rsidR="00FD22CB">
        <w:rPr>
          <w:rFonts w:ascii="Times New Roman" w:hAnsi="Times New Roman" w:cs="Times New Roman"/>
          <w:i w:val="0"/>
          <w:iCs w:val="0"/>
          <w:color w:val="auto"/>
          <w:sz w:val="24"/>
          <w:szCs w:val="24"/>
          <w:lang w:val="en-US"/>
        </w:rPr>
        <w:t>endampingan</w:t>
      </w:r>
      <w:proofErr w:type="spellEnd"/>
      <w:r w:rsidR="00FD22CB">
        <w:rPr>
          <w:rFonts w:ascii="Times New Roman" w:hAnsi="Times New Roman" w:cs="Times New Roman"/>
          <w:i w:val="0"/>
          <w:iCs w:val="0"/>
          <w:color w:val="auto"/>
          <w:sz w:val="24"/>
          <w:szCs w:val="24"/>
          <w:lang w:val="en-US"/>
        </w:rPr>
        <w:t xml:space="preserve"> </w:t>
      </w:r>
      <w:proofErr w:type="spellStart"/>
      <w:r w:rsidR="00950B81">
        <w:rPr>
          <w:rFonts w:ascii="Times New Roman" w:hAnsi="Times New Roman" w:cs="Times New Roman"/>
          <w:i w:val="0"/>
          <w:iCs w:val="0"/>
          <w:color w:val="auto"/>
          <w:sz w:val="24"/>
          <w:szCs w:val="24"/>
          <w:lang w:val="en-US"/>
        </w:rPr>
        <w:t>p</w:t>
      </w:r>
      <w:r w:rsidR="00FD22CB">
        <w:rPr>
          <w:rFonts w:ascii="Times New Roman" w:hAnsi="Times New Roman" w:cs="Times New Roman"/>
          <w:i w:val="0"/>
          <w:iCs w:val="0"/>
          <w:color w:val="auto"/>
          <w:sz w:val="24"/>
          <w:szCs w:val="24"/>
          <w:lang w:val="en-US"/>
        </w:rPr>
        <w:t>embuatan</w:t>
      </w:r>
      <w:proofErr w:type="spellEnd"/>
      <w:r w:rsidR="00FD22CB">
        <w:rPr>
          <w:rFonts w:ascii="Times New Roman" w:hAnsi="Times New Roman" w:cs="Times New Roman"/>
          <w:i w:val="0"/>
          <w:iCs w:val="0"/>
          <w:color w:val="auto"/>
          <w:sz w:val="24"/>
          <w:szCs w:val="24"/>
          <w:lang w:val="en-US"/>
        </w:rPr>
        <w:t xml:space="preserve"> Nori</w:t>
      </w:r>
    </w:p>
    <w:p w14:paraId="6EAC924A" w14:textId="77777777" w:rsidR="00F427ED" w:rsidRPr="00F427ED" w:rsidRDefault="00F427ED" w:rsidP="00F427ED">
      <w:pPr>
        <w:rPr>
          <w:lang w:val="en-US"/>
        </w:rPr>
      </w:pPr>
    </w:p>
    <w:p w14:paraId="7F9E95E1" w14:textId="38D6F59B" w:rsidR="001A6E27" w:rsidRDefault="001A6E27" w:rsidP="0073092F">
      <w:pPr>
        <w:spacing w:after="0" w:line="240" w:lineRule="auto"/>
        <w:ind w:left="1260" w:hanging="1260"/>
        <w:jc w:val="both"/>
        <w:rPr>
          <w:rFonts w:ascii="Times New Roman" w:hAnsi="Times New Roman"/>
          <w:b/>
          <w:color w:val="000000"/>
          <w:sz w:val="24"/>
          <w:szCs w:val="24"/>
        </w:rPr>
      </w:pPr>
      <w:r>
        <w:rPr>
          <w:rFonts w:ascii="Times New Roman" w:hAnsi="Times New Roman"/>
          <w:b/>
          <w:sz w:val="24"/>
          <w:szCs w:val="24"/>
        </w:rPr>
        <w:t xml:space="preserve">HASIL, PEMBAHASAN, DAN DAMPAK </w:t>
      </w:r>
    </w:p>
    <w:p w14:paraId="01E8D7BF" w14:textId="77777777" w:rsidR="001A6E27" w:rsidRDefault="001A6E27" w:rsidP="0073092F">
      <w:pPr>
        <w:spacing w:after="0" w:line="240" w:lineRule="auto"/>
        <w:ind w:left="1260" w:hanging="1260"/>
        <w:jc w:val="both"/>
        <w:rPr>
          <w:rFonts w:ascii="Times New Roman" w:hAnsi="Times New Roman"/>
          <w:b/>
          <w:color w:val="000000"/>
          <w:sz w:val="24"/>
          <w:szCs w:val="24"/>
        </w:rPr>
      </w:pPr>
    </w:p>
    <w:p w14:paraId="48DB1241" w14:textId="414CCB7D" w:rsidR="00134CAD" w:rsidRPr="00B93E08" w:rsidRDefault="00134CAD" w:rsidP="00950B81">
      <w:pPr>
        <w:spacing w:after="0" w:line="360" w:lineRule="auto"/>
        <w:ind w:firstLine="720"/>
        <w:jc w:val="both"/>
        <w:rPr>
          <w:rFonts w:ascii="Times New Roman" w:hAnsi="Times New Roman" w:cs="Times New Roman"/>
          <w:color w:val="000000"/>
          <w:sz w:val="24"/>
          <w:szCs w:val="24"/>
        </w:rPr>
      </w:pPr>
      <w:r w:rsidRPr="00762C88">
        <w:rPr>
          <w:rFonts w:ascii="Times New Roman" w:hAnsi="Times New Roman"/>
          <w:color w:val="000000"/>
          <w:sz w:val="24"/>
          <w:szCs w:val="24"/>
        </w:rPr>
        <w:t xml:space="preserve">Pelatihan diikuti kelompok </w:t>
      </w:r>
      <w:r w:rsidR="00762C88" w:rsidRPr="00762C88">
        <w:rPr>
          <w:rFonts w:ascii="Times New Roman" w:hAnsi="Times New Roman"/>
          <w:color w:val="000000"/>
          <w:sz w:val="24"/>
          <w:szCs w:val="24"/>
          <w:lang w:val="en-US"/>
        </w:rPr>
        <w:t xml:space="preserve">PKK Dusun </w:t>
      </w:r>
      <w:proofErr w:type="spellStart"/>
      <w:r w:rsidR="00762C88" w:rsidRPr="00762C88">
        <w:rPr>
          <w:rFonts w:ascii="Times New Roman" w:hAnsi="Times New Roman"/>
          <w:color w:val="000000"/>
          <w:sz w:val="24"/>
          <w:szCs w:val="24"/>
          <w:lang w:val="en-US"/>
        </w:rPr>
        <w:t>Tanjungsari</w:t>
      </w:r>
      <w:proofErr w:type="spellEnd"/>
      <w:r w:rsidR="00762C88" w:rsidRPr="00762C88">
        <w:rPr>
          <w:rFonts w:ascii="Times New Roman" w:hAnsi="Times New Roman"/>
          <w:color w:val="000000"/>
          <w:sz w:val="24"/>
          <w:szCs w:val="24"/>
          <w:lang w:val="en-US"/>
        </w:rPr>
        <w:t xml:space="preserve"> </w:t>
      </w:r>
      <w:proofErr w:type="spellStart"/>
      <w:r w:rsidR="00762C88" w:rsidRPr="00762C88">
        <w:rPr>
          <w:rFonts w:ascii="Times New Roman" w:hAnsi="Times New Roman"/>
          <w:color w:val="000000"/>
          <w:sz w:val="24"/>
          <w:szCs w:val="24"/>
          <w:lang w:val="en-US"/>
        </w:rPr>
        <w:t>Kupang</w:t>
      </w:r>
      <w:proofErr w:type="spellEnd"/>
      <w:r w:rsidR="00762C88" w:rsidRPr="00762C88">
        <w:rPr>
          <w:rFonts w:ascii="Times New Roman" w:hAnsi="Times New Roman"/>
          <w:color w:val="000000"/>
          <w:sz w:val="24"/>
          <w:szCs w:val="24"/>
          <w:lang w:val="en-US"/>
        </w:rPr>
        <w:t xml:space="preserve"> </w:t>
      </w:r>
      <w:proofErr w:type="spellStart"/>
      <w:r w:rsidR="00762C88" w:rsidRPr="00762C88">
        <w:rPr>
          <w:rFonts w:ascii="Times New Roman" w:hAnsi="Times New Roman"/>
          <w:color w:val="000000"/>
          <w:sz w:val="24"/>
          <w:szCs w:val="24"/>
          <w:lang w:val="en-US"/>
        </w:rPr>
        <w:t>Jabon</w:t>
      </w:r>
      <w:proofErr w:type="spellEnd"/>
      <w:r w:rsidRPr="00762C88">
        <w:rPr>
          <w:rFonts w:ascii="Times New Roman" w:hAnsi="Times New Roman"/>
          <w:color w:val="000000"/>
          <w:sz w:val="24"/>
          <w:szCs w:val="24"/>
        </w:rPr>
        <w:t xml:space="preserve"> Sidoarjo dilaksanakan pada hari </w:t>
      </w:r>
      <w:proofErr w:type="spellStart"/>
      <w:r w:rsidR="00762C88" w:rsidRPr="00762C88">
        <w:rPr>
          <w:rFonts w:ascii="Times New Roman" w:hAnsi="Times New Roman"/>
          <w:color w:val="000000"/>
          <w:sz w:val="24"/>
          <w:szCs w:val="24"/>
          <w:lang w:val="en-US"/>
        </w:rPr>
        <w:t>Kamis</w:t>
      </w:r>
      <w:proofErr w:type="spellEnd"/>
      <w:r w:rsidR="00762C88" w:rsidRPr="00762C88">
        <w:rPr>
          <w:rFonts w:ascii="Times New Roman" w:hAnsi="Times New Roman"/>
          <w:color w:val="000000"/>
          <w:sz w:val="24"/>
          <w:szCs w:val="24"/>
          <w:lang w:val="en-US"/>
        </w:rPr>
        <w:t xml:space="preserve"> 22 Mei 2025 </w:t>
      </w:r>
      <w:r w:rsidRPr="00762C88">
        <w:rPr>
          <w:rFonts w:ascii="Times New Roman" w:hAnsi="Times New Roman"/>
          <w:color w:val="000000"/>
          <w:sz w:val="24"/>
          <w:szCs w:val="24"/>
        </w:rPr>
        <w:t xml:space="preserve"> di </w:t>
      </w:r>
      <w:r w:rsidR="00762C88" w:rsidRPr="00762C88">
        <w:rPr>
          <w:rFonts w:ascii="Times New Roman" w:hAnsi="Times New Roman"/>
          <w:color w:val="000000"/>
          <w:sz w:val="24"/>
          <w:szCs w:val="24"/>
          <w:lang w:val="en-US"/>
        </w:rPr>
        <w:t xml:space="preserve">Taman Baca Blok </w:t>
      </w:r>
      <w:proofErr w:type="spellStart"/>
      <w:r w:rsidR="00762C88" w:rsidRPr="00762C88">
        <w:rPr>
          <w:rFonts w:ascii="Times New Roman" w:hAnsi="Times New Roman"/>
          <w:color w:val="000000"/>
          <w:sz w:val="24"/>
          <w:szCs w:val="24"/>
          <w:lang w:val="en-US"/>
        </w:rPr>
        <w:t>Tegalsari</w:t>
      </w:r>
      <w:proofErr w:type="spellEnd"/>
      <w:r w:rsidR="00762C88" w:rsidRPr="00762C88">
        <w:rPr>
          <w:rFonts w:ascii="Times New Roman" w:hAnsi="Times New Roman"/>
          <w:color w:val="000000"/>
          <w:sz w:val="24"/>
          <w:szCs w:val="24"/>
          <w:lang w:val="en-US"/>
        </w:rPr>
        <w:t xml:space="preserve"> </w:t>
      </w:r>
      <w:proofErr w:type="spellStart"/>
      <w:r w:rsidR="00762C88" w:rsidRPr="00762C88">
        <w:rPr>
          <w:rFonts w:ascii="Times New Roman" w:hAnsi="Times New Roman"/>
          <w:color w:val="000000"/>
          <w:sz w:val="24"/>
          <w:szCs w:val="24"/>
          <w:lang w:val="en-US"/>
        </w:rPr>
        <w:t>Dsn</w:t>
      </w:r>
      <w:proofErr w:type="spellEnd"/>
      <w:r w:rsidR="00762C88" w:rsidRPr="00762C88">
        <w:rPr>
          <w:rFonts w:ascii="Times New Roman" w:hAnsi="Times New Roman"/>
          <w:color w:val="000000"/>
          <w:sz w:val="24"/>
          <w:szCs w:val="24"/>
          <w:lang w:val="en-US"/>
        </w:rPr>
        <w:t xml:space="preserve"> </w:t>
      </w:r>
      <w:proofErr w:type="spellStart"/>
      <w:r w:rsidR="00762C88" w:rsidRPr="00762C88">
        <w:rPr>
          <w:rFonts w:ascii="Times New Roman" w:hAnsi="Times New Roman"/>
          <w:color w:val="000000"/>
          <w:sz w:val="24"/>
          <w:szCs w:val="24"/>
          <w:lang w:val="en-US"/>
        </w:rPr>
        <w:t>Tanjungsari</w:t>
      </w:r>
      <w:proofErr w:type="spellEnd"/>
      <w:r w:rsidR="00762C88" w:rsidRPr="00762C88">
        <w:rPr>
          <w:rFonts w:ascii="Times New Roman" w:hAnsi="Times New Roman"/>
          <w:color w:val="000000"/>
          <w:sz w:val="24"/>
          <w:szCs w:val="24"/>
          <w:lang w:val="en-US"/>
        </w:rPr>
        <w:t xml:space="preserve">  </w:t>
      </w:r>
      <w:proofErr w:type="spellStart"/>
      <w:r w:rsidR="00762C88" w:rsidRPr="00762C88">
        <w:rPr>
          <w:rFonts w:ascii="Times New Roman" w:hAnsi="Times New Roman"/>
          <w:color w:val="000000"/>
          <w:sz w:val="24"/>
          <w:szCs w:val="24"/>
          <w:lang w:val="en-US"/>
        </w:rPr>
        <w:t>Kupang</w:t>
      </w:r>
      <w:proofErr w:type="spellEnd"/>
      <w:r w:rsidR="00762C88" w:rsidRPr="00762C88">
        <w:rPr>
          <w:rFonts w:ascii="Times New Roman" w:hAnsi="Times New Roman"/>
          <w:color w:val="000000"/>
          <w:sz w:val="24"/>
          <w:szCs w:val="24"/>
          <w:lang w:val="en-US"/>
        </w:rPr>
        <w:t xml:space="preserve"> </w:t>
      </w:r>
      <w:proofErr w:type="spellStart"/>
      <w:r w:rsidR="00762C88" w:rsidRPr="00762C88">
        <w:rPr>
          <w:rFonts w:ascii="Times New Roman" w:hAnsi="Times New Roman"/>
          <w:color w:val="000000"/>
          <w:sz w:val="24"/>
          <w:szCs w:val="24"/>
          <w:lang w:val="en-US"/>
        </w:rPr>
        <w:t>Jabon</w:t>
      </w:r>
      <w:proofErr w:type="spellEnd"/>
      <w:r w:rsidR="00762C88" w:rsidRPr="00762C88">
        <w:rPr>
          <w:rFonts w:ascii="Times New Roman" w:hAnsi="Times New Roman"/>
          <w:color w:val="000000"/>
          <w:sz w:val="24"/>
          <w:szCs w:val="24"/>
          <w:lang w:val="en-US"/>
        </w:rPr>
        <w:t xml:space="preserve"> </w:t>
      </w:r>
      <w:proofErr w:type="spellStart"/>
      <w:r w:rsidR="00762C88" w:rsidRPr="00762C88">
        <w:rPr>
          <w:rFonts w:ascii="Times New Roman" w:hAnsi="Times New Roman"/>
          <w:color w:val="000000"/>
          <w:sz w:val="24"/>
          <w:szCs w:val="24"/>
          <w:lang w:val="en-US"/>
        </w:rPr>
        <w:t>Sidoarjo</w:t>
      </w:r>
      <w:proofErr w:type="spellEnd"/>
      <w:r w:rsidRPr="00762C88">
        <w:rPr>
          <w:rFonts w:ascii="Times New Roman" w:hAnsi="Times New Roman"/>
          <w:color w:val="000000"/>
          <w:sz w:val="24"/>
          <w:szCs w:val="24"/>
        </w:rPr>
        <w:t xml:space="preserve">. Kegiatan ini adalah pertama kali diadakan terkait dengan pelatihan pembuatan </w:t>
      </w:r>
      <w:r w:rsidR="00762C88" w:rsidRPr="00762C88">
        <w:rPr>
          <w:rFonts w:ascii="Times New Roman" w:hAnsi="Times New Roman"/>
          <w:color w:val="000000"/>
          <w:sz w:val="24"/>
          <w:szCs w:val="24"/>
          <w:lang w:val="en-US"/>
        </w:rPr>
        <w:t xml:space="preserve">Nori dan </w:t>
      </w:r>
      <w:proofErr w:type="spellStart"/>
      <w:r w:rsidR="00762C88" w:rsidRPr="00762C88">
        <w:rPr>
          <w:rFonts w:ascii="Times New Roman" w:hAnsi="Times New Roman"/>
          <w:color w:val="000000"/>
          <w:sz w:val="24"/>
          <w:szCs w:val="24"/>
          <w:lang w:val="en-US"/>
        </w:rPr>
        <w:t>alplikasi</w:t>
      </w:r>
      <w:proofErr w:type="spellEnd"/>
      <w:r w:rsidR="00762C88" w:rsidRPr="00762C88">
        <w:rPr>
          <w:rFonts w:ascii="Times New Roman" w:hAnsi="Times New Roman"/>
          <w:color w:val="000000"/>
          <w:sz w:val="24"/>
          <w:szCs w:val="24"/>
          <w:lang w:val="en-US"/>
        </w:rPr>
        <w:t xml:space="preserve"> pada </w:t>
      </w:r>
      <w:proofErr w:type="spellStart"/>
      <w:r w:rsidR="00762C88" w:rsidRPr="00762C88">
        <w:rPr>
          <w:rFonts w:ascii="Times New Roman" w:hAnsi="Times New Roman"/>
          <w:color w:val="000000"/>
          <w:sz w:val="24"/>
          <w:szCs w:val="24"/>
          <w:lang w:val="en-US"/>
        </w:rPr>
        <w:t>produk</w:t>
      </w:r>
      <w:proofErr w:type="spellEnd"/>
      <w:r w:rsidR="00762C88" w:rsidRPr="00762C88">
        <w:rPr>
          <w:rFonts w:ascii="Times New Roman" w:hAnsi="Times New Roman"/>
          <w:color w:val="000000"/>
          <w:sz w:val="24"/>
          <w:szCs w:val="24"/>
          <w:lang w:val="en-US"/>
        </w:rPr>
        <w:t xml:space="preserve"> </w:t>
      </w:r>
      <w:proofErr w:type="spellStart"/>
      <w:r w:rsidR="00762C88" w:rsidRPr="00762C88">
        <w:rPr>
          <w:rFonts w:ascii="Times New Roman" w:hAnsi="Times New Roman"/>
          <w:color w:val="000000"/>
          <w:sz w:val="24"/>
          <w:szCs w:val="24"/>
          <w:lang w:val="en-US"/>
        </w:rPr>
        <w:t>pangan</w:t>
      </w:r>
      <w:proofErr w:type="spellEnd"/>
      <w:r w:rsidR="00762C88" w:rsidRPr="00762C88">
        <w:rPr>
          <w:rFonts w:ascii="Times New Roman" w:hAnsi="Times New Roman"/>
          <w:color w:val="000000"/>
          <w:sz w:val="24"/>
          <w:szCs w:val="24"/>
          <w:lang w:val="en-US"/>
        </w:rPr>
        <w:t xml:space="preserve"> </w:t>
      </w:r>
      <w:proofErr w:type="spellStart"/>
      <w:r w:rsidR="00762C88" w:rsidRPr="00762C88">
        <w:rPr>
          <w:rFonts w:ascii="Times New Roman" w:hAnsi="Times New Roman"/>
          <w:color w:val="000000"/>
          <w:sz w:val="24"/>
          <w:szCs w:val="24"/>
          <w:lang w:val="en-US"/>
        </w:rPr>
        <w:t>lokal</w:t>
      </w:r>
      <w:proofErr w:type="spellEnd"/>
      <w:r w:rsidR="00762C88" w:rsidRPr="00762C88">
        <w:rPr>
          <w:rFonts w:ascii="Times New Roman" w:hAnsi="Times New Roman"/>
          <w:color w:val="000000"/>
          <w:sz w:val="24"/>
          <w:szCs w:val="24"/>
          <w:lang w:val="en-US"/>
        </w:rPr>
        <w:t xml:space="preserve"> </w:t>
      </w:r>
      <w:proofErr w:type="spellStart"/>
      <w:r w:rsidR="00762C88" w:rsidRPr="00762C88">
        <w:rPr>
          <w:rFonts w:ascii="Times New Roman" w:hAnsi="Times New Roman"/>
          <w:color w:val="000000"/>
          <w:sz w:val="24"/>
          <w:szCs w:val="24"/>
          <w:lang w:val="en-US"/>
        </w:rPr>
        <w:t>seperti</w:t>
      </w:r>
      <w:proofErr w:type="spellEnd"/>
      <w:r w:rsidR="00762C88" w:rsidRPr="00762C88">
        <w:rPr>
          <w:rFonts w:ascii="Times New Roman" w:hAnsi="Times New Roman"/>
          <w:color w:val="000000"/>
          <w:sz w:val="24"/>
          <w:szCs w:val="24"/>
          <w:lang w:val="en-US"/>
        </w:rPr>
        <w:t xml:space="preserve"> nori </w:t>
      </w:r>
      <w:proofErr w:type="spellStart"/>
      <w:r w:rsidR="00762C88" w:rsidRPr="00762C88">
        <w:rPr>
          <w:rFonts w:ascii="Times New Roman" w:hAnsi="Times New Roman"/>
          <w:color w:val="000000"/>
          <w:sz w:val="24"/>
          <w:szCs w:val="24"/>
          <w:lang w:val="en-US"/>
        </w:rPr>
        <w:t>dijadikan</w:t>
      </w:r>
      <w:proofErr w:type="spellEnd"/>
      <w:r w:rsidR="00762C88" w:rsidRPr="00762C88">
        <w:rPr>
          <w:rFonts w:ascii="Times New Roman" w:hAnsi="Times New Roman"/>
          <w:color w:val="000000"/>
          <w:sz w:val="24"/>
          <w:szCs w:val="24"/>
          <w:lang w:val="en-US"/>
        </w:rPr>
        <w:t xml:space="preserve"> </w:t>
      </w:r>
      <w:proofErr w:type="spellStart"/>
      <w:r w:rsidR="00762C88" w:rsidRPr="00762C88">
        <w:rPr>
          <w:rFonts w:ascii="Times New Roman" w:hAnsi="Times New Roman"/>
          <w:color w:val="000000"/>
          <w:sz w:val="24"/>
          <w:szCs w:val="24"/>
          <w:lang w:val="en-US"/>
        </w:rPr>
        <w:t>kripik</w:t>
      </w:r>
      <w:proofErr w:type="spellEnd"/>
      <w:r w:rsidR="00762C88" w:rsidRPr="00762C88">
        <w:rPr>
          <w:rFonts w:ascii="Times New Roman" w:hAnsi="Times New Roman"/>
          <w:color w:val="000000"/>
          <w:sz w:val="24"/>
          <w:szCs w:val="24"/>
          <w:lang w:val="en-US"/>
        </w:rPr>
        <w:t xml:space="preserve"> dan </w:t>
      </w:r>
      <w:proofErr w:type="spellStart"/>
      <w:r w:rsidR="00762C88" w:rsidRPr="00B93E08">
        <w:rPr>
          <w:rFonts w:ascii="Times New Roman" w:hAnsi="Times New Roman" w:cs="Times New Roman"/>
          <w:color w:val="000000"/>
          <w:sz w:val="24"/>
          <w:szCs w:val="24"/>
          <w:lang w:val="en-US"/>
        </w:rPr>
        <w:t>pembungkus</w:t>
      </w:r>
      <w:proofErr w:type="spellEnd"/>
      <w:r w:rsidR="00762C88" w:rsidRPr="00B93E08">
        <w:rPr>
          <w:rFonts w:ascii="Times New Roman" w:hAnsi="Times New Roman" w:cs="Times New Roman"/>
          <w:color w:val="000000"/>
          <w:sz w:val="24"/>
          <w:szCs w:val="24"/>
          <w:lang w:val="en-US"/>
        </w:rPr>
        <w:t xml:space="preserve"> </w:t>
      </w:r>
      <w:proofErr w:type="spellStart"/>
      <w:r w:rsidR="00762C88" w:rsidRPr="00B93E08">
        <w:rPr>
          <w:rFonts w:ascii="Times New Roman" w:hAnsi="Times New Roman" w:cs="Times New Roman"/>
          <w:color w:val="000000"/>
          <w:sz w:val="24"/>
          <w:szCs w:val="24"/>
          <w:lang w:val="en-US"/>
        </w:rPr>
        <w:t>lemper</w:t>
      </w:r>
      <w:proofErr w:type="spellEnd"/>
      <w:r w:rsidR="00762C88" w:rsidRPr="00B93E08">
        <w:rPr>
          <w:rFonts w:ascii="Times New Roman" w:hAnsi="Times New Roman" w:cs="Times New Roman"/>
          <w:color w:val="000000"/>
          <w:sz w:val="24"/>
          <w:szCs w:val="24"/>
          <w:lang w:val="en-US"/>
        </w:rPr>
        <w:t xml:space="preserve"> </w:t>
      </w:r>
      <w:proofErr w:type="spellStart"/>
      <w:r w:rsidR="00762C88" w:rsidRPr="00B93E08">
        <w:rPr>
          <w:rFonts w:ascii="Times New Roman" w:hAnsi="Times New Roman" w:cs="Times New Roman"/>
          <w:color w:val="000000"/>
          <w:sz w:val="24"/>
          <w:szCs w:val="24"/>
          <w:lang w:val="en-US"/>
        </w:rPr>
        <w:t>bandeng</w:t>
      </w:r>
      <w:proofErr w:type="spellEnd"/>
      <w:r w:rsidR="00762C88" w:rsidRPr="00B93E08">
        <w:rPr>
          <w:rFonts w:ascii="Times New Roman" w:hAnsi="Times New Roman" w:cs="Times New Roman"/>
          <w:color w:val="000000"/>
          <w:sz w:val="24"/>
          <w:szCs w:val="24"/>
          <w:lang w:val="en-US"/>
        </w:rPr>
        <w:t xml:space="preserve"> asap, </w:t>
      </w:r>
      <w:proofErr w:type="spellStart"/>
      <w:r w:rsidR="00762C88" w:rsidRPr="00B93E08">
        <w:rPr>
          <w:rFonts w:ascii="Times New Roman" w:hAnsi="Times New Roman" w:cs="Times New Roman"/>
          <w:color w:val="000000"/>
          <w:sz w:val="24"/>
          <w:szCs w:val="24"/>
          <w:lang w:val="en-US"/>
        </w:rPr>
        <w:t>dengan</w:t>
      </w:r>
      <w:proofErr w:type="spellEnd"/>
      <w:r w:rsidR="00762C88" w:rsidRPr="00B93E08">
        <w:rPr>
          <w:rFonts w:ascii="Times New Roman" w:hAnsi="Times New Roman" w:cs="Times New Roman"/>
          <w:color w:val="000000"/>
          <w:sz w:val="24"/>
          <w:szCs w:val="24"/>
          <w:lang w:val="en-US"/>
        </w:rPr>
        <w:t xml:space="preserve"> nori </w:t>
      </w:r>
      <w:proofErr w:type="spellStart"/>
      <w:r w:rsidR="00762C88" w:rsidRPr="00B93E08">
        <w:rPr>
          <w:rFonts w:ascii="Times New Roman" w:hAnsi="Times New Roman" w:cs="Times New Roman"/>
          <w:color w:val="000000"/>
          <w:sz w:val="24"/>
          <w:szCs w:val="24"/>
          <w:lang w:val="en-US"/>
        </w:rPr>
        <w:t>berbasis</w:t>
      </w:r>
      <w:proofErr w:type="spellEnd"/>
      <w:r w:rsidR="00762C88" w:rsidRPr="00B93E08">
        <w:rPr>
          <w:rFonts w:ascii="Times New Roman" w:hAnsi="Times New Roman" w:cs="Times New Roman"/>
          <w:color w:val="000000"/>
          <w:sz w:val="24"/>
          <w:szCs w:val="24"/>
          <w:lang w:val="en-US"/>
        </w:rPr>
        <w:t xml:space="preserve"> </w:t>
      </w:r>
      <w:proofErr w:type="spellStart"/>
      <w:r w:rsidR="00762C88" w:rsidRPr="00B93E08">
        <w:rPr>
          <w:rFonts w:ascii="Times New Roman" w:hAnsi="Times New Roman" w:cs="Times New Roman"/>
          <w:color w:val="000000"/>
          <w:sz w:val="24"/>
          <w:szCs w:val="24"/>
          <w:lang w:val="en-US"/>
        </w:rPr>
        <w:t>rumput</w:t>
      </w:r>
      <w:proofErr w:type="spellEnd"/>
      <w:r w:rsidR="00762C88" w:rsidRPr="00B93E08">
        <w:rPr>
          <w:rFonts w:ascii="Times New Roman" w:hAnsi="Times New Roman" w:cs="Times New Roman"/>
          <w:color w:val="000000"/>
          <w:sz w:val="24"/>
          <w:szCs w:val="24"/>
          <w:lang w:val="en-US"/>
        </w:rPr>
        <w:t xml:space="preserve"> </w:t>
      </w:r>
      <w:proofErr w:type="spellStart"/>
      <w:r w:rsidR="00762C88" w:rsidRPr="00B93E08">
        <w:rPr>
          <w:rFonts w:ascii="Times New Roman" w:hAnsi="Times New Roman" w:cs="Times New Roman"/>
          <w:color w:val="000000"/>
          <w:sz w:val="24"/>
          <w:szCs w:val="24"/>
          <w:lang w:val="en-US"/>
        </w:rPr>
        <w:t>laut</w:t>
      </w:r>
      <w:proofErr w:type="spellEnd"/>
      <w:r w:rsidR="00762C88" w:rsidRPr="00B93E08">
        <w:rPr>
          <w:rFonts w:ascii="Times New Roman" w:hAnsi="Times New Roman" w:cs="Times New Roman"/>
          <w:color w:val="000000"/>
          <w:sz w:val="24"/>
          <w:szCs w:val="24"/>
          <w:lang w:val="en-US"/>
        </w:rPr>
        <w:t xml:space="preserve"> </w:t>
      </w:r>
      <w:r w:rsidR="00762C88" w:rsidRPr="00B93E08">
        <w:rPr>
          <w:rFonts w:ascii="Times New Roman" w:hAnsi="Times New Roman" w:cs="Times New Roman"/>
          <w:i/>
          <w:iCs/>
          <w:color w:val="000000"/>
          <w:sz w:val="24"/>
          <w:szCs w:val="24"/>
          <w:lang w:val="en-US"/>
        </w:rPr>
        <w:t xml:space="preserve">G. </w:t>
      </w:r>
      <w:proofErr w:type="spellStart"/>
      <w:r w:rsidR="00762C88" w:rsidRPr="00B93E08">
        <w:rPr>
          <w:rFonts w:ascii="Times New Roman" w:hAnsi="Times New Roman" w:cs="Times New Roman"/>
          <w:i/>
          <w:iCs/>
          <w:color w:val="000000"/>
          <w:sz w:val="24"/>
          <w:szCs w:val="24"/>
          <w:lang w:val="en-US"/>
        </w:rPr>
        <w:t>verrucosa</w:t>
      </w:r>
      <w:proofErr w:type="spellEnd"/>
      <w:r w:rsidRPr="00B93E08">
        <w:rPr>
          <w:rFonts w:ascii="Times New Roman" w:hAnsi="Times New Roman" w:cs="Times New Roman"/>
          <w:i/>
          <w:iCs/>
          <w:color w:val="000000"/>
          <w:sz w:val="24"/>
          <w:szCs w:val="24"/>
        </w:rPr>
        <w:t>.</w:t>
      </w:r>
      <w:r w:rsidRPr="00B93E08">
        <w:rPr>
          <w:rFonts w:ascii="Times New Roman" w:hAnsi="Times New Roman" w:cs="Times New Roman"/>
          <w:color w:val="000000"/>
          <w:sz w:val="24"/>
          <w:szCs w:val="24"/>
        </w:rPr>
        <w:t xml:space="preserve"> Beberapa tahapan dalam proses pembuatan </w:t>
      </w:r>
      <w:r w:rsidR="00762C88" w:rsidRPr="00B93E08">
        <w:rPr>
          <w:rFonts w:ascii="Times New Roman" w:hAnsi="Times New Roman" w:cs="Times New Roman"/>
          <w:color w:val="000000"/>
          <w:sz w:val="24"/>
          <w:szCs w:val="24"/>
          <w:lang w:val="en-US"/>
        </w:rPr>
        <w:t xml:space="preserve">nori </w:t>
      </w:r>
      <w:proofErr w:type="spellStart"/>
      <w:r w:rsidR="00762C88" w:rsidRPr="00B93E08">
        <w:rPr>
          <w:rFonts w:ascii="Times New Roman" w:hAnsi="Times New Roman" w:cs="Times New Roman"/>
          <w:color w:val="000000"/>
          <w:sz w:val="24"/>
          <w:szCs w:val="24"/>
          <w:lang w:val="en-US"/>
        </w:rPr>
        <w:t>berbasis</w:t>
      </w:r>
      <w:proofErr w:type="spellEnd"/>
      <w:r w:rsidR="00762C88" w:rsidRPr="00B93E08">
        <w:rPr>
          <w:rFonts w:ascii="Times New Roman" w:hAnsi="Times New Roman" w:cs="Times New Roman"/>
          <w:color w:val="000000"/>
          <w:sz w:val="24"/>
          <w:szCs w:val="24"/>
          <w:lang w:val="en-US"/>
        </w:rPr>
        <w:t xml:space="preserve"> </w:t>
      </w:r>
      <w:proofErr w:type="spellStart"/>
      <w:r w:rsidR="00762C88" w:rsidRPr="00B93E08">
        <w:rPr>
          <w:rFonts w:ascii="Times New Roman" w:hAnsi="Times New Roman" w:cs="Times New Roman"/>
          <w:color w:val="000000"/>
          <w:sz w:val="24"/>
          <w:szCs w:val="24"/>
          <w:lang w:val="en-US"/>
        </w:rPr>
        <w:t>rumput</w:t>
      </w:r>
      <w:proofErr w:type="spellEnd"/>
      <w:r w:rsidR="00762C88" w:rsidRPr="00B93E08">
        <w:rPr>
          <w:rFonts w:ascii="Times New Roman" w:hAnsi="Times New Roman" w:cs="Times New Roman"/>
          <w:color w:val="000000"/>
          <w:sz w:val="24"/>
          <w:szCs w:val="24"/>
          <w:lang w:val="en-US"/>
        </w:rPr>
        <w:t xml:space="preserve"> </w:t>
      </w:r>
      <w:proofErr w:type="spellStart"/>
      <w:r w:rsidR="00762C88" w:rsidRPr="00B93E08">
        <w:rPr>
          <w:rFonts w:ascii="Times New Roman" w:hAnsi="Times New Roman" w:cs="Times New Roman"/>
          <w:color w:val="000000"/>
          <w:sz w:val="24"/>
          <w:szCs w:val="24"/>
          <w:lang w:val="en-US"/>
        </w:rPr>
        <w:t>laut</w:t>
      </w:r>
      <w:proofErr w:type="spellEnd"/>
      <w:r w:rsidR="00762C88" w:rsidRPr="00B93E08">
        <w:rPr>
          <w:rFonts w:ascii="Times New Roman" w:hAnsi="Times New Roman" w:cs="Times New Roman"/>
          <w:color w:val="000000"/>
          <w:sz w:val="24"/>
          <w:szCs w:val="24"/>
          <w:lang w:val="en-US"/>
        </w:rPr>
        <w:t xml:space="preserve"> </w:t>
      </w:r>
      <w:r w:rsidR="00762C88" w:rsidRPr="00B93E08">
        <w:rPr>
          <w:rFonts w:ascii="Times New Roman" w:hAnsi="Times New Roman" w:cs="Times New Roman"/>
          <w:i/>
          <w:iCs/>
          <w:color w:val="000000"/>
          <w:sz w:val="24"/>
          <w:szCs w:val="24"/>
          <w:lang w:val="en-US"/>
        </w:rPr>
        <w:t xml:space="preserve">G. </w:t>
      </w:r>
      <w:proofErr w:type="spellStart"/>
      <w:r w:rsidR="00762C88" w:rsidRPr="00B93E08">
        <w:rPr>
          <w:rFonts w:ascii="Times New Roman" w:hAnsi="Times New Roman" w:cs="Times New Roman"/>
          <w:i/>
          <w:iCs/>
          <w:color w:val="000000"/>
          <w:sz w:val="24"/>
          <w:szCs w:val="24"/>
          <w:lang w:val="en-US"/>
        </w:rPr>
        <w:t>verrucosa</w:t>
      </w:r>
      <w:proofErr w:type="spellEnd"/>
      <w:r w:rsidR="00762C88" w:rsidRPr="00B93E08">
        <w:rPr>
          <w:rFonts w:ascii="Times New Roman" w:hAnsi="Times New Roman" w:cs="Times New Roman"/>
          <w:color w:val="000000"/>
          <w:sz w:val="24"/>
          <w:szCs w:val="24"/>
        </w:rPr>
        <w:t xml:space="preserve"> </w:t>
      </w:r>
      <w:r w:rsidRPr="00B93E08">
        <w:rPr>
          <w:rFonts w:ascii="Times New Roman" w:hAnsi="Times New Roman" w:cs="Times New Roman"/>
          <w:color w:val="000000"/>
          <w:sz w:val="24"/>
          <w:szCs w:val="24"/>
        </w:rPr>
        <w:t xml:space="preserve">meliputi, pertama yaitu proses </w:t>
      </w:r>
      <w:r w:rsidRPr="00B93E08">
        <w:rPr>
          <w:rFonts w:ascii="Times New Roman" w:hAnsi="Times New Roman" w:cs="Times New Roman"/>
          <w:i/>
          <w:iCs/>
          <w:color w:val="000000"/>
          <w:sz w:val="24"/>
          <w:szCs w:val="24"/>
        </w:rPr>
        <w:t>Pre-Treatment</w:t>
      </w:r>
      <w:r w:rsidRPr="00B93E08">
        <w:rPr>
          <w:rFonts w:ascii="Times New Roman" w:hAnsi="Times New Roman" w:cs="Times New Roman"/>
          <w:color w:val="000000"/>
          <w:sz w:val="24"/>
          <w:szCs w:val="24"/>
        </w:rPr>
        <w:t xml:space="preserve"> dan Pembuatan </w:t>
      </w:r>
      <w:r w:rsidR="00B93E08" w:rsidRPr="00B93E08">
        <w:rPr>
          <w:rFonts w:ascii="Times New Roman" w:hAnsi="Times New Roman" w:cs="Times New Roman"/>
          <w:color w:val="000000"/>
          <w:sz w:val="24"/>
          <w:szCs w:val="24"/>
          <w:lang w:val="en-US"/>
        </w:rPr>
        <w:t>Nori</w:t>
      </w:r>
      <w:r w:rsidR="00B93E08" w:rsidRPr="00B93E08">
        <w:rPr>
          <w:rFonts w:ascii="Times New Roman" w:hAnsi="Times New Roman" w:cs="Times New Roman"/>
          <w:i/>
          <w:iCs/>
          <w:color w:val="000000"/>
          <w:sz w:val="24"/>
          <w:szCs w:val="24"/>
          <w:lang w:val="en-US"/>
        </w:rPr>
        <w:t xml:space="preserve">. </w:t>
      </w:r>
      <w:r w:rsidRPr="00B93E08">
        <w:rPr>
          <w:rFonts w:ascii="Times New Roman" w:hAnsi="Times New Roman" w:cs="Times New Roman"/>
          <w:i/>
          <w:iCs/>
          <w:color w:val="000000"/>
          <w:sz w:val="24"/>
          <w:szCs w:val="24"/>
        </w:rPr>
        <w:t xml:space="preserve"> </w:t>
      </w:r>
      <w:proofErr w:type="spellStart"/>
      <w:r w:rsidR="00B93E08" w:rsidRPr="00B93E08">
        <w:rPr>
          <w:rFonts w:ascii="Times New Roman" w:hAnsi="Times New Roman" w:cs="Times New Roman"/>
          <w:color w:val="000000"/>
          <w:sz w:val="24"/>
          <w:szCs w:val="24"/>
          <w:lang w:val="en-US"/>
        </w:rPr>
        <w:t>Pertama</w:t>
      </w:r>
      <w:proofErr w:type="spellEnd"/>
      <w:r w:rsidR="00B93E08" w:rsidRPr="00B93E08">
        <w:rPr>
          <w:rFonts w:ascii="Times New Roman" w:hAnsi="Times New Roman" w:cs="Times New Roman"/>
          <w:color w:val="000000"/>
          <w:sz w:val="24"/>
          <w:szCs w:val="24"/>
          <w:lang w:val="en-US"/>
        </w:rPr>
        <w:t xml:space="preserve"> </w:t>
      </w:r>
      <w:proofErr w:type="spellStart"/>
      <w:r w:rsidR="00B93E08" w:rsidRPr="00B93E08">
        <w:rPr>
          <w:rFonts w:ascii="Times New Roman" w:hAnsi="Times New Roman" w:cs="Times New Roman"/>
          <w:color w:val="000000"/>
          <w:sz w:val="24"/>
          <w:szCs w:val="24"/>
          <w:lang w:val="en-US"/>
        </w:rPr>
        <w:t>rumpet</w:t>
      </w:r>
      <w:proofErr w:type="spellEnd"/>
      <w:r w:rsidR="00B93E08" w:rsidRPr="00B93E08">
        <w:rPr>
          <w:rFonts w:ascii="Times New Roman" w:hAnsi="Times New Roman" w:cs="Times New Roman"/>
          <w:color w:val="000000"/>
          <w:sz w:val="24"/>
          <w:szCs w:val="24"/>
          <w:lang w:val="en-US"/>
        </w:rPr>
        <w:t xml:space="preserve"> </w:t>
      </w:r>
      <w:proofErr w:type="spellStart"/>
      <w:r w:rsidR="00B93E08" w:rsidRPr="00B93E08">
        <w:rPr>
          <w:rFonts w:ascii="Times New Roman" w:hAnsi="Times New Roman" w:cs="Times New Roman"/>
          <w:color w:val="000000"/>
          <w:sz w:val="24"/>
          <w:szCs w:val="24"/>
          <w:lang w:val="en-US"/>
        </w:rPr>
        <w:t>laut</w:t>
      </w:r>
      <w:proofErr w:type="spellEnd"/>
      <w:r w:rsidR="00B93E08" w:rsidRPr="00B93E08">
        <w:rPr>
          <w:rFonts w:ascii="Times New Roman" w:hAnsi="Times New Roman" w:cs="Times New Roman"/>
          <w:color w:val="000000"/>
          <w:sz w:val="24"/>
          <w:szCs w:val="24"/>
          <w:lang w:val="en-US"/>
        </w:rPr>
        <w:t xml:space="preserve"> G. verrucose </w:t>
      </w:r>
      <w:proofErr w:type="spellStart"/>
      <w:r w:rsidR="00B93E08" w:rsidRPr="00B93E08">
        <w:rPr>
          <w:rFonts w:ascii="Times New Roman" w:hAnsi="Times New Roman" w:cs="Times New Roman"/>
          <w:color w:val="000000"/>
          <w:sz w:val="24"/>
          <w:szCs w:val="24"/>
          <w:lang w:val="en-ID"/>
        </w:rPr>
        <w:t>kering</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direndam</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dalam</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larutan</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kapur</w:t>
      </w:r>
      <w:proofErr w:type="spellEnd"/>
      <w:r w:rsidR="00B93E08" w:rsidRPr="00B93E08">
        <w:rPr>
          <w:rFonts w:ascii="Times New Roman" w:hAnsi="Times New Roman" w:cs="Times New Roman"/>
          <w:color w:val="000000"/>
          <w:sz w:val="24"/>
          <w:szCs w:val="24"/>
          <w:lang w:val="en-ID"/>
        </w:rPr>
        <w:t xml:space="preserve"> 10% b/v </w:t>
      </w:r>
      <w:proofErr w:type="spellStart"/>
      <w:r w:rsidR="00B93E08" w:rsidRPr="00B93E08">
        <w:rPr>
          <w:rFonts w:ascii="Times New Roman" w:hAnsi="Times New Roman" w:cs="Times New Roman"/>
          <w:color w:val="000000"/>
          <w:sz w:val="24"/>
          <w:szCs w:val="24"/>
          <w:lang w:val="en-ID"/>
        </w:rPr>
        <w:t>selama</w:t>
      </w:r>
      <w:proofErr w:type="spellEnd"/>
      <w:r w:rsidR="00B93E08" w:rsidRPr="00B93E08">
        <w:rPr>
          <w:rFonts w:ascii="Times New Roman" w:hAnsi="Times New Roman" w:cs="Times New Roman"/>
          <w:color w:val="000000"/>
          <w:sz w:val="24"/>
          <w:szCs w:val="24"/>
          <w:lang w:val="en-ID"/>
        </w:rPr>
        <w:t xml:space="preserve"> 5 jam </w:t>
      </w:r>
      <w:proofErr w:type="spellStart"/>
      <w:r w:rsidR="00B93E08" w:rsidRPr="00B93E08">
        <w:rPr>
          <w:rFonts w:ascii="Times New Roman" w:hAnsi="Times New Roman" w:cs="Times New Roman"/>
          <w:color w:val="000000"/>
          <w:sz w:val="24"/>
          <w:szCs w:val="24"/>
          <w:lang w:val="en-ID"/>
        </w:rPr>
        <w:t>kemudian</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dicuci</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dengan</w:t>
      </w:r>
      <w:proofErr w:type="spellEnd"/>
      <w:r w:rsidR="00B93E08" w:rsidRPr="00B93E08">
        <w:rPr>
          <w:rFonts w:ascii="Times New Roman" w:hAnsi="Times New Roman" w:cs="Times New Roman"/>
          <w:color w:val="000000"/>
          <w:sz w:val="24"/>
          <w:szCs w:val="24"/>
          <w:lang w:val="en-ID"/>
        </w:rPr>
        <w:t xml:space="preserve"> air </w:t>
      </w:r>
      <w:proofErr w:type="spellStart"/>
      <w:r w:rsidR="00B93E08" w:rsidRPr="00B93E08">
        <w:rPr>
          <w:rFonts w:ascii="Times New Roman" w:hAnsi="Times New Roman" w:cs="Times New Roman"/>
          <w:color w:val="000000"/>
          <w:sz w:val="24"/>
          <w:szCs w:val="24"/>
          <w:lang w:val="en-ID"/>
        </w:rPr>
        <w:t>sampai</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bersih</w:t>
      </w:r>
      <w:proofErr w:type="spellEnd"/>
      <w:r w:rsidR="00B93E08" w:rsidRPr="00B93E08">
        <w:rPr>
          <w:rFonts w:ascii="Times New Roman" w:hAnsi="Times New Roman" w:cs="Times New Roman"/>
          <w:color w:val="000000"/>
          <w:sz w:val="24"/>
          <w:szCs w:val="24"/>
          <w:lang w:val="en-ID"/>
        </w:rPr>
        <w:t>.</w:t>
      </w:r>
      <w:r w:rsidR="00B93E08" w:rsidRPr="00B93E08">
        <w:rPr>
          <w:rFonts w:ascii="Times New Roman" w:hAnsi="Times New Roman" w:cs="Times New Roman"/>
          <w:color w:val="000000"/>
          <w:sz w:val="24"/>
          <w:szCs w:val="24"/>
          <w:lang w:val="en-US"/>
        </w:rPr>
        <w:t xml:space="preserve"> </w:t>
      </w:r>
      <w:proofErr w:type="spellStart"/>
      <w:proofErr w:type="gramStart"/>
      <w:r w:rsidR="00B93E08" w:rsidRPr="00B93E08">
        <w:rPr>
          <w:rFonts w:ascii="Times New Roman" w:hAnsi="Times New Roman" w:cs="Times New Roman"/>
          <w:color w:val="000000"/>
          <w:sz w:val="24"/>
          <w:szCs w:val="24"/>
          <w:lang w:val="en-US"/>
        </w:rPr>
        <w:t>Selanjutnya</w:t>
      </w:r>
      <w:proofErr w:type="spellEnd"/>
      <w:r w:rsidR="00B93E08" w:rsidRPr="00B93E08">
        <w:rPr>
          <w:rFonts w:ascii="Times New Roman" w:hAnsi="Times New Roman" w:cs="Times New Roman"/>
          <w:color w:val="000000"/>
          <w:sz w:val="24"/>
          <w:szCs w:val="24"/>
          <w:lang w:val="en-US"/>
        </w:rPr>
        <w:t xml:space="preserve">,  </w:t>
      </w:r>
      <w:r w:rsidR="00B93E08" w:rsidRPr="00B93E08">
        <w:rPr>
          <w:rFonts w:ascii="Times New Roman" w:hAnsi="Times New Roman" w:cs="Times New Roman"/>
          <w:color w:val="000000"/>
          <w:sz w:val="24"/>
          <w:szCs w:val="24"/>
          <w:lang w:val="en-ID"/>
        </w:rPr>
        <w:t>250</w:t>
      </w:r>
      <w:proofErr w:type="gramEnd"/>
      <w:r w:rsidR="00B93E08" w:rsidRPr="00B93E08">
        <w:rPr>
          <w:rFonts w:ascii="Times New Roman" w:hAnsi="Times New Roman" w:cs="Times New Roman"/>
          <w:color w:val="000000"/>
          <w:sz w:val="24"/>
          <w:szCs w:val="24"/>
          <w:lang w:val="en-ID"/>
        </w:rPr>
        <w:t xml:space="preserve"> gram (</w:t>
      </w:r>
      <w:proofErr w:type="spellStart"/>
      <w:r w:rsidR="00B93E08" w:rsidRPr="00B93E08">
        <w:rPr>
          <w:rFonts w:ascii="Times New Roman" w:hAnsi="Times New Roman" w:cs="Times New Roman"/>
          <w:color w:val="000000"/>
          <w:sz w:val="24"/>
          <w:szCs w:val="24"/>
          <w:lang w:val="en-ID"/>
        </w:rPr>
        <w:t>kondisional</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rumput</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laut</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direbus</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dengan</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perbandingan</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rumput</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laut</w:t>
      </w:r>
      <w:proofErr w:type="spellEnd"/>
      <w:r w:rsidR="00B93E08" w:rsidRPr="00B93E08">
        <w:rPr>
          <w:rFonts w:ascii="Times New Roman" w:hAnsi="Times New Roman" w:cs="Times New Roman"/>
          <w:color w:val="000000"/>
          <w:sz w:val="24"/>
          <w:szCs w:val="24"/>
          <w:lang w:val="en-ID"/>
        </w:rPr>
        <w:t xml:space="preserve">: air 1:10 </w:t>
      </w:r>
      <w:proofErr w:type="spellStart"/>
      <w:r w:rsidR="00B93E08" w:rsidRPr="00B93E08">
        <w:rPr>
          <w:rFonts w:ascii="Times New Roman" w:hAnsi="Times New Roman" w:cs="Times New Roman"/>
          <w:color w:val="000000"/>
          <w:sz w:val="24"/>
          <w:szCs w:val="24"/>
          <w:lang w:val="en-ID"/>
        </w:rPr>
        <w:t>selama</w:t>
      </w:r>
      <w:proofErr w:type="spellEnd"/>
      <w:r w:rsidR="00B93E08" w:rsidRPr="00B93E08">
        <w:rPr>
          <w:rFonts w:ascii="Times New Roman" w:hAnsi="Times New Roman" w:cs="Times New Roman"/>
          <w:color w:val="000000"/>
          <w:sz w:val="24"/>
          <w:szCs w:val="24"/>
          <w:lang w:val="en-ID"/>
        </w:rPr>
        <w:t xml:space="preserve"> 45 </w:t>
      </w:r>
      <w:proofErr w:type="spellStart"/>
      <w:r w:rsidR="00B93E08" w:rsidRPr="00B93E08">
        <w:rPr>
          <w:rFonts w:ascii="Times New Roman" w:hAnsi="Times New Roman" w:cs="Times New Roman"/>
          <w:color w:val="000000"/>
          <w:sz w:val="24"/>
          <w:szCs w:val="24"/>
          <w:lang w:val="en-ID"/>
        </w:rPr>
        <w:t>menit</w:t>
      </w:r>
      <w:proofErr w:type="spellEnd"/>
      <w:r w:rsidR="00B93E08" w:rsidRPr="00B93E08">
        <w:rPr>
          <w:rFonts w:ascii="Times New Roman" w:hAnsi="Times New Roman" w:cs="Times New Roman"/>
          <w:color w:val="000000"/>
          <w:sz w:val="24"/>
          <w:szCs w:val="24"/>
          <w:lang w:val="en-ID"/>
        </w:rPr>
        <w:t xml:space="preserve"> pada </w:t>
      </w:r>
      <w:proofErr w:type="spellStart"/>
      <w:r w:rsidR="00B93E08" w:rsidRPr="00B93E08">
        <w:rPr>
          <w:rFonts w:ascii="Times New Roman" w:hAnsi="Times New Roman" w:cs="Times New Roman"/>
          <w:color w:val="000000"/>
          <w:sz w:val="24"/>
          <w:szCs w:val="24"/>
          <w:lang w:val="en-ID"/>
        </w:rPr>
        <w:t>suhu</w:t>
      </w:r>
      <w:proofErr w:type="spellEnd"/>
      <w:r w:rsidR="00B93E08" w:rsidRPr="00B93E08">
        <w:rPr>
          <w:rFonts w:ascii="Times New Roman" w:hAnsi="Times New Roman" w:cs="Times New Roman"/>
          <w:color w:val="000000"/>
          <w:sz w:val="24"/>
          <w:szCs w:val="24"/>
          <w:lang w:val="en-ID"/>
        </w:rPr>
        <w:t xml:space="preserve"> 100</w:t>
      </w:r>
      <w:r w:rsidR="00B93E08" w:rsidRPr="00B93E08">
        <w:rPr>
          <w:rFonts w:ascii="Times New Roman" w:hAnsi="Times New Roman" w:cs="Times New Roman"/>
          <w:color w:val="000000"/>
          <w:sz w:val="24"/>
          <w:szCs w:val="24"/>
          <w:lang w:val="en-ID"/>
        </w:rPr>
        <w:sym w:font="Symbol" w:char="F0B0"/>
      </w:r>
      <w:r w:rsidR="00B93E08" w:rsidRPr="00B93E08">
        <w:rPr>
          <w:rFonts w:ascii="Times New Roman" w:hAnsi="Times New Roman" w:cs="Times New Roman"/>
          <w:color w:val="000000"/>
          <w:sz w:val="24"/>
          <w:szCs w:val="24"/>
          <w:lang w:val="en-ID"/>
        </w:rPr>
        <w:t>C.</w:t>
      </w:r>
      <w:r w:rsidR="00B93E08" w:rsidRPr="00B93E08">
        <w:rPr>
          <w:rFonts w:ascii="Times New Roman" w:hAnsi="Times New Roman" w:cs="Times New Roman"/>
          <w:color w:val="000000"/>
          <w:sz w:val="24"/>
          <w:szCs w:val="24"/>
          <w:lang w:val="en-US"/>
        </w:rPr>
        <w:t xml:space="preserve"> </w:t>
      </w:r>
      <w:proofErr w:type="spellStart"/>
      <w:r w:rsidR="00B93E08" w:rsidRPr="00B93E08">
        <w:rPr>
          <w:rFonts w:ascii="Times New Roman" w:hAnsi="Times New Roman" w:cs="Times New Roman"/>
          <w:color w:val="000000"/>
          <w:sz w:val="24"/>
          <w:szCs w:val="24"/>
          <w:lang w:val="en-US"/>
        </w:rPr>
        <w:t>Kemudian</w:t>
      </w:r>
      <w:proofErr w:type="spellEnd"/>
      <w:r w:rsidR="00B93E08" w:rsidRPr="00B93E08">
        <w:rPr>
          <w:rFonts w:ascii="Times New Roman" w:hAnsi="Times New Roman" w:cs="Times New Roman"/>
          <w:color w:val="000000"/>
          <w:sz w:val="24"/>
          <w:szCs w:val="24"/>
          <w:lang w:val="en-US"/>
        </w:rPr>
        <w:t xml:space="preserve">, </w:t>
      </w:r>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setelah</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dingin</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rumput</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laut</w:t>
      </w:r>
      <w:proofErr w:type="spellEnd"/>
      <w:r w:rsidR="00B93E08" w:rsidRPr="00B93E08">
        <w:rPr>
          <w:rFonts w:ascii="Times New Roman" w:hAnsi="Times New Roman" w:cs="Times New Roman"/>
          <w:color w:val="000000"/>
          <w:sz w:val="24"/>
          <w:szCs w:val="24"/>
          <w:lang w:val="en-ID"/>
        </w:rPr>
        <w:t xml:space="preserve"> dan air </w:t>
      </w:r>
      <w:proofErr w:type="spellStart"/>
      <w:r w:rsidR="00B93E08" w:rsidRPr="00B93E08">
        <w:rPr>
          <w:rFonts w:ascii="Times New Roman" w:hAnsi="Times New Roman" w:cs="Times New Roman"/>
          <w:color w:val="000000"/>
          <w:sz w:val="24"/>
          <w:szCs w:val="24"/>
          <w:lang w:val="en-ID"/>
        </w:rPr>
        <w:t>rebusan</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dihaluskan</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dengan</w:t>
      </w:r>
      <w:proofErr w:type="spellEnd"/>
      <w:r w:rsidR="00B93E08" w:rsidRPr="00B93E08">
        <w:rPr>
          <w:rFonts w:ascii="Times New Roman" w:hAnsi="Times New Roman" w:cs="Times New Roman"/>
          <w:color w:val="000000"/>
          <w:sz w:val="24"/>
          <w:szCs w:val="24"/>
          <w:lang w:val="en-ID"/>
        </w:rPr>
        <w:t xml:space="preserve"> blender </w:t>
      </w:r>
      <w:proofErr w:type="spellStart"/>
      <w:r w:rsidR="00B93E08" w:rsidRPr="00B93E08">
        <w:rPr>
          <w:rFonts w:ascii="Times New Roman" w:hAnsi="Times New Roman" w:cs="Times New Roman"/>
          <w:color w:val="000000"/>
          <w:sz w:val="24"/>
          <w:szCs w:val="24"/>
          <w:lang w:val="en-ID"/>
        </w:rPr>
        <w:t>kecepatan</w:t>
      </w:r>
      <w:proofErr w:type="spellEnd"/>
      <w:r w:rsidR="00B93E08" w:rsidRPr="00B93E08">
        <w:rPr>
          <w:rFonts w:ascii="Times New Roman" w:hAnsi="Times New Roman" w:cs="Times New Roman"/>
          <w:color w:val="000000"/>
          <w:sz w:val="24"/>
          <w:szCs w:val="24"/>
          <w:lang w:val="en-ID"/>
        </w:rPr>
        <w:t xml:space="preserve"> 1 </w:t>
      </w:r>
      <w:proofErr w:type="spellStart"/>
      <w:r w:rsidR="00B93E08" w:rsidRPr="00B93E08">
        <w:rPr>
          <w:rFonts w:ascii="Times New Roman" w:hAnsi="Times New Roman" w:cs="Times New Roman"/>
          <w:color w:val="000000"/>
          <w:sz w:val="24"/>
          <w:szCs w:val="24"/>
          <w:lang w:val="en-ID"/>
        </w:rPr>
        <w:t>selama</w:t>
      </w:r>
      <w:proofErr w:type="spellEnd"/>
      <w:r w:rsidR="00B93E08" w:rsidRPr="00B93E08">
        <w:rPr>
          <w:rFonts w:ascii="Times New Roman" w:hAnsi="Times New Roman" w:cs="Times New Roman"/>
          <w:color w:val="000000"/>
          <w:sz w:val="24"/>
          <w:szCs w:val="24"/>
          <w:lang w:val="en-ID"/>
        </w:rPr>
        <w:t xml:space="preserve"> 10 </w:t>
      </w:r>
      <w:proofErr w:type="spellStart"/>
      <w:r w:rsidR="00B93E08" w:rsidRPr="00B93E08">
        <w:rPr>
          <w:rFonts w:ascii="Times New Roman" w:hAnsi="Times New Roman" w:cs="Times New Roman"/>
          <w:color w:val="000000"/>
          <w:sz w:val="24"/>
          <w:szCs w:val="24"/>
          <w:lang w:val="en-ID"/>
        </w:rPr>
        <w:t>detik</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kemudian</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dipisahkan</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filtrat</w:t>
      </w:r>
      <w:proofErr w:type="spellEnd"/>
      <w:r w:rsidR="00B93E08" w:rsidRPr="00B93E08">
        <w:rPr>
          <w:rFonts w:ascii="Times New Roman" w:hAnsi="Times New Roman" w:cs="Times New Roman"/>
          <w:color w:val="000000"/>
          <w:sz w:val="24"/>
          <w:szCs w:val="24"/>
          <w:lang w:val="en-ID"/>
        </w:rPr>
        <w:t xml:space="preserve"> </w:t>
      </w:r>
      <w:r w:rsidR="00B93E08" w:rsidRPr="00B93E08">
        <w:rPr>
          <w:rFonts w:ascii="Times New Roman" w:hAnsi="Times New Roman" w:cs="Times New Roman"/>
          <w:color w:val="000000"/>
          <w:sz w:val="24"/>
          <w:szCs w:val="24"/>
          <w:lang w:val="en-ID"/>
        </w:rPr>
        <w:lastRenderedPageBreak/>
        <w:t xml:space="preserve">dan </w:t>
      </w:r>
      <w:proofErr w:type="spellStart"/>
      <w:r w:rsidR="00B93E08" w:rsidRPr="00B93E08">
        <w:rPr>
          <w:rFonts w:ascii="Times New Roman" w:hAnsi="Times New Roman" w:cs="Times New Roman"/>
          <w:color w:val="000000"/>
          <w:sz w:val="24"/>
          <w:szCs w:val="24"/>
          <w:lang w:val="en-ID"/>
        </w:rPr>
        <w:t>residunya</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dengan</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penyaringan</w:t>
      </w:r>
      <w:proofErr w:type="spellEnd"/>
      <w:r w:rsidR="00B93E08" w:rsidRPr="00B93E08">
        <w:rPr>
          <w:rFonts w:ascii="Times New Roman" w:hAnsi="Times New Roman" w:cs="Times New Roman"/>
          <w:color w:val="000000"/>
          <w:sz w:val="24"/>
          <w:szCs w:val="24"/>
          <w:lang w:val="en-ID"/>
        </w:rPr>
        <w:t xml:space="preserve"> 100 mesh. </w:t>
      </w:r>
      <w:proofErr w:type="spellStart"/>
      <w:r w:rsidR="00B93E08" w:rsidRPr="00B93E08">
        <w:rPr>
          <w:rFonts w:ascii="Times New Roman" w:hAnsi="Times New Roman" w:cs="Times New Roman"/>
          <w:color w:val="000000"/>
          <w:sz w:val="24"/>
          <w:szCs w:val="24"/>
          <w:lang w:val="en-US"/>
        </w:rPr>
        <w:t>Selanjutnya</w:t>
      </w:r>
      <w:proofErr w:type="spellEnd"/>
      <w:r w:rsidR="00B93E08" w:rsidRPr="00B93E08">
        <w:rPr>
          <w:rFonts w:ascii="Times New Roman" w:hAnsi="Times New Roman" w:cs="Times New Roman"/>
          <w:color w:val="000000"/>
          <w:sz w:val="24"/>
          <w:szCs w:val="24"/>
          <w:lang w:val="en-US"/>
        </w:rPr>
        <w:t xml:space="preserve">, </w:t>
      </w:r>
      <w:proofErr w:type="spellStart"/>
      <w:r w:rsidR="00B93E08" w:rsidRPr="00B93E08">
        <w:rPr>
          <w:rFonts w:ascii="Times New Roman" w:hAnsi="Times New Roman" w:cs="Times New Roman"/>
          <w:color w:val="000000"/>
          <w:sz w:val="24"/>
          <w:szCs w:val="24"/>
          <w:lang w:val="en-ID"/>
        </w:rPr>
        <w:t>ke</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dalam</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hasil</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penyaringan</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ditambahkan</w:t>
      </w:r>
      <w:proofErr w:type="spellEnd"/>
      <w:r w:rsidR="00B93E08" w:rsidRPr="00B93E08">
        <w:rPr>
          <w:rFonts w:ascii="Times New Roman" w:hAnsi="Times New Roman" w:cs="Times New Roman"/>
          <w:color w:val="000000"/>
          <w:sz w:val="24"/>
          <w:szCs w:val="24"/>
          <w:lang w:val="en-ID"/>
        </w:rPr>
        <w:t xml:space="preserve"> 100 ml </w:t>
      </w:r>
      <w:proofErr w:type="spellStart"/>
      <w:r w:rsidR="00B93E08" w:rsidRPr="00B93E08">
        <w:rPr>
          <w:rFonts w:ascii="Times New Roman" w:hAnsi="Times New Roman" w:cs="Times New Roman"/>
          <w:color w:val="000000"/>
          <w:sz w:val="24"/>
          <w:szCs w:val="24"/>
          <w:lang w:val="en-ID"/>
        </w:rPr>
        <w:t>filtrat</w:t>
      </w:r>
      <w:proofErr w:type="spellEnd"/>
      <w:r w:rsidR="00B93E08" w:rsidRPr="00B93E08">
        <w:rPr>
          <w:rFonts w:ascii="Times New Roman" w:hAnsi="Times New Roman" w:cs="Times New Roman"/>
          <w:color w:val="000000"/>
          <w:sz w:val="24"/>
          <w:szCs w:val="24"/>
          <w:lang w:val="en-ID"/>
        </w:rPr>
        <w:t xml:space="preserve"> air </w:t>
      </w:r>
      <w:proofErr w:type="spellStart"/>
      <w:r w:rsidR="00B93E08" w:rsidRPr="00B93E08">
        <w:rPr>
          <w:rFonts w:ascii="Times New Roman" w:hAnsi="Times New Roman" w:cs="Times New Roman"/>
          <w:color w:val="000000"/>
          <w:sz w:val="24"/>
          <w:szCs w:val="24"/>
          <w:lang w:val="en-ID"/>
        </w:rPr>
        <w:t>rebusan</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sebagai</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pengikat</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Bubur</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dicetak</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dalam</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loyang</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kasa</w:t>
      </w:r>
      <w:proofErr w:type="spellEnd"/>
      <w:r w:rsidR="00B93E08" w:rsidRPr="00B93E08">
        <w:rPr>
          <w:rFonts w:ascii="Times New Roman" w:hAnsi="Times New Roman" w:cs="Times New Roman"/>
          <w:color w:val="000000"/>
          <w:sz w:val="24"/>
          <w:szCs w:val="24"/>
          <w:lang w:val="en-ID"/>
        </w:rPr>
        <w:t xml:space="preserve"> dan </w:t>
      </w:r>
      <w:proofErr w:type="spellStart"/>
      <w:r w:rsidR="00B93E08" w:rsidRPr="00B93E08">
        <w:rPr>
          <w:rFonts w:ascii="Times New Roman" w:hAnsi="Times New Roman" w:cs="Times New Roman"/>
          <w:color w:val="000000"/>
          <w:sz w:val="24"/>
          <w:szCs w:val="24"/>
          <w:lang w:val="en-ID"/>
        </w:rPr>
        <w:t>dikeringan</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selama</w:t>
      </w:r>
      <w:proofErr w:type="spellEnd"/>
      <w:r w:rsidR="00B93E08" w:rsidRPr="00B93E08">
        <w:rPr>
          <w:rFonts w:ascii="Times New Roman" w:hAnsi="Times New Roman" w:cs="Times New Roman"/>
          <w:color w:val="000000"/>
          <w:sz w:val="24"/>
          <w:szCs w:val="24"/>
          <w:lang w:val="en-ID"/>
        </w:rPr>
        <w:t xml:space="preserve"> 7 jam </w:t>
      </w:r>
      <w:proofErr w:type="spellStart"/>
      <w:r w:rsidR="00B93E08" w:rsidRPr="00B93E08">
        <w:rPr>
          <w:rFonts w:ascii="Times New Roman" w:hAnsi="Times New Roman" w:cs="Times New Roman"/>
          <w:color w:val="000000"/>
          <w:sz w:val="24"/>
          <w:szCs w:val="24"/>
          <w:lang w:val="en-ID"/>
        </w:rPr>
        <w:t>dalam</w:t>
      </w:r>
      <w:proofErr w:type="spellEnd"/>
      <w:r w:rsidR="00B93E08" w:rsidRPr="00B93E08">
        <w:rPr>
          <w:rFonts w:ascii="Times New Roman" w:hAnsi="Times New Roman" w:cs="Times New Roman"/>
          <w:color w:val="000000"/>
          <w:sz w:val="24"/>
          <w:szCs w:val="24"/>
          <w:lang w:val="en-ID"/>
        </w:rPr>
        <w:t xml:space="preserve"> tray dryer pada </w:t>
      </w:r>
      <w:proofErr w:type="spellStart"/>
      <w:r w:rsidR="00B93E08" w:rsidRPr="00B93E08">
        <w:rPr>
          <w:rFonts w:ascii="Times New Roman" w:hAnsi="Times New Roman" w:cs="Times New Roman"/>
          <w:color w:val="000000"/>
          <w:sz w:val="24"/>
          <w:szCs w:val="24"/>
          <w:lang w:val="en-ID"/>
        </w:rPr>
        <w:t>suhu</w:t>
      </w:r>
      <w:proofErr w:type="spellEnd"/>
      <w:r w:rsidR="00B93E08" w:rsidRPr="00B93E08">
        <w:rPr>
          <w:rFonts w:ascii="Times New Roman" w:hAnsi="Times New Roman" w:cs="Times New Roman"/>
          <w:color w:val="000000"/>
          <w:sz w:val="24"/>
          <w:szCs w:val="24"/>
          <w:lang w:val="en-ID"/>
        </w:rPr>
        <w:t xml:space="preserve"> 50</w:t>
      </w:r>
      <w:r w:rsidR="00B93E08" w:rsidRPr="00B93E08">
        <w:rPr>
          <w:rFonts w:ascii="Times New Roman" w:hAnsi="Times New Roman" w:cs="Times New Roman"/>
          <w:color w:val="000000"/>
          <w:sz w:val="24"/>
          <w:szCs w:val="24"/>
          <w:lang w:val="en-ID"/>
        </w:rPr>
        <w:sym w:font="Symbol" w:char="F0B0"/>
      </w:r>
      <w:r w:rsidR="00B93E08" w:rsidRPr="00B93E08">
        <w:rPr>
          <w:rFonts w:ascii="Times New Roman" w:hAnsi="Times New Roman" w:cs="Times New Roman"/>
          <w:color w:val="000000"/>
          <w:sz w:val="24"/>
          <w:szCs w:val="24"/>
          <w:lang w:val="en-ID"/>
        </w:rPr>
        <w:t xml:space="preserve">C. </w:t>
      </w:r>
      <w:proofErr w:type="spellStart"/>
      <w:r w:rsidR="00B93E08" w:rsidRPr="00B93E08">
        <w:rPr>
          <w:rFonts w:ascii="Times New Roman" w:hAnsi="Times New Roman" w:cs="Times New Roman"/>
          <w:color w:val="000000"/>
          <w:sz w:val="24"/>
          <w:szCs w:val="24"/>
          <w:lang w:val="en-US"/>
        </w:rPr>
        <w:t>Tahapan</w:t>
      </w:r>
      <w:proofErr w:type="spellEnd"/>
      <w:r w:rsidR="00B93E08" w:rsidRPr="00B93E08">
        <w:rPr>
          <w:rFonts w:ascii="Times New Roman" w:hAnsi="Times New Roman" w:cs="Times New Roman"/>
          <w:color w:val="000000"/>
          <w:sz w:val="24"/>
          <w:szCs w:val="24"/>
          <w:lang w:val="en-US"/>
        </w:rPr>
        <w:t xml:space="preserve"> </w:t>
      </w:r>
      <w:proofErr w:type="spellStart"/>
      <w:r w:rsidR="00B93E08" w:rsidRPr="00B93E08">
        <w:rPr>
          <w:rFonts w:ascii="Times New Roman" w:hAnsi="Times New Roman" w:cs="Times New Roman"/>
          <w:color w:val="000000"/>
          <w:sz w:val="24"/>
          <w:szCs w:val="24"/>
          <w:lang w:val="en-US"/>
        </w:rPr>
        <w:t>terakhir</w:t>
      </w:r>
      <w:proofErr w:type="spellEnd"/>
      <w:r w:rsidR="00B93E08" w:rsidRPr="00B93E08">
        <w:rPr>
          <w:rFonts w:ascii="Times New Roman" w:hAnsi="Times New Roman" w:cs="Times New Roman"/>
          <w:color w:val="000000"/>
          <w:sz w:val="24"/>
          <w:szCs w:val="24"/>
          <w:lang w:val="en-US"/>
        </w:rPr>
        <w:t xml:space="preserve">, </w:t>
      </w:r>
      <w:r w:rsidR="00B93E08" w:rsidRPr="00B93E08">
        <w:rPr>
          <w:rFonts w:ascii="Times New Roman" w:hAnsi="Times New Roman" w:cs="Times New Roman"/>
          <w:color w:val="000000"/>
          <w:sz w:val="24"/>
          <w:szCs w:val="24"/>
          <w:lang w:val="en-ID"/>
        </w:rPr>
        <w:t xml:space="preserve">pada nori yang </w:t>
      </w:r>
      <w:proofErr w:type="spellStart"/>
      <w:r w:rsidR="00B93E08" w:rsidRPr="00B93E08">
        <w:rPr>
          <w:rFonts w:ascii="Times New Roman" w:hAnsi="Times New Roman" w:cs="Times New Roman"/>
          <w:color w:val="000000"/>
          <w:sz w:val="24"/>
          <w:szCs w:val="24"/>
          <w:lang w:val="en-ID"/>
        </w:rPr>
        <w:t>telah</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kering</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dioleskan</w:t>
      </w:r>
      <w:proofErr w:type="spellEnd"/>
      <w:r w:rsidR="00B93E08" w:rsidRPr="00B93E08">
        <w:rPr>
          <w:rFonts w:ascii="Times New Roman" w:hAnsi="Times New Roman" w:cs="Times New Roman"/>
          <w:color w:val="000000"/>
          <w:sz w:val="24"/>
          <w:szCs w:val="24"/>
          <w:lang w:val="en-ID"/>
        </w:rPr>
        <w:t xml:space="preserve"> 1% b/b </w:t>
      </w:r>
      <w:proofErr w:type="spellStart"/>
      <w:r w:rsidR="00B93E08" w:rsidRPr="00B93E08">
        <w:rPr>
          <w:rFonts w:ascii="Times New Roman" w:hAnsi="Times New Roman" w:cs="Times New Roman"/>
          <w:color w:val="000000"/>
          <w:sz w:val="24"/>
          <w:szCs w:val="24"/>
          <w:lang w:val="en-ID"/>
        </w:rPr>
        <w:t>minyak</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wijen</w:t>
      </w:r>
      <w:proofErr w:type="spellEnd"/>
      <w:r w:rsidR="00B93E08" w:rsidRPr="00B93E08">
        <w:rPr>
          <w:rFonts w:ascii="Times New Roman" w:hAnsi="Times New Roman" w:cs="Times New Roman"/>
          <w:color w:val="000000"/>
          <w:sz w:val="24"/>
          <w:szCs w:val="24"/>
          <w:lang w:val="en-ID"/>
        </w:rPr>
        <w:t xml:space="preserve"> dan garam. </w:t>
      </w:r>
      <w:proofErr w:type="spellStart"/>
      <w:r w:rsidR="00B93E08" w:rsidRPr="00B93E08">
        <w:rPr>
          <w:rFonts w:ascii="Times New Roman" w:hAnsi="Times New Roman" w:cs="Times New Roman"/>
          <w:color w:val="000000"/>
          <w:sz w:val="24"/>
          <w:szCs w:val="24"/>
          <w:lang w:val="en-ID"/>
        </w:rPr>
        <w:t>Selanjutnya</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dipanggang</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dalam</w:t>
      </w:r>
      <w:proofErr w:type="spellEnd"/>
      <w:r w:rsidR="00B93E08" w:rsidRPr="00B93E08">
        <w:rPr>
          <w:rFonts w:ascii="Times New Roman" w:hAnsi="Times New Roman" w:cs="Times New Roman"/>
          <w:color w:val="000000"/>
          <w:sz w:val="24"/>
          <w:szCs w:val="24"/>
          <w:lang w:val="en-ID"/>
        </w:rPr>
        <w:t xml:space="preserve"> oven </w:t>
      </w:r>
      <w:proofErr w:type="spellStart"/>
      <w:r w:rsidR="00B93E08" w:rsidRPr="00B93E08">
        <w:rPr>
          <w:rFonts w:ascii="Times New Roman" w:hAnsi="Times New Roman" w:cs="Times New Roman"/>
          <w:color w:val="000000"/>
          <w:sz w:val="24"/>
          <w:szCs w:val="24"/>
          <w:lang w:val="en-ID"/>
        </w:rPr>
        <w:t>suhu</w:t>
      </w:r>
      <w:proofErr w:type="spellEnd"/>
      <w:r w:rsidR="00B93E08" w:rsidRPr="00B93E08">
        <w:rPr>
          <w:rFonts w:ascii="Times New Roman" w:hAnsi="Times New Roman" w:cs="Times New Roman"/>
          <w:color w:val="000000"/>
          <w:sz w:val="24"/>
          <w:szCs w:val="24"/>
          <w:lang w:val="en-ID"/>
        </w:rPr>
        <w:t xml:space="preserve"> 70</w:t>
      </w:r>
      <w:r w:rsidR="00B93E08" w:rsidRPr="00B93E08">
        <w:rPr>
          <w:rFonts w:ascii="Times New Roman" w:hAnsi="Times New Roman" w:cs="Times New Roman"/>
          <w:color w:val="000000"/>
          <w:sz w:val="24"/>
          <w:szCs w:val="24"/>
          <w:lang w:val="en-ID"/>
        </w:rPr>
        <w:sym w:font="Symbol" w:char="F0B0"/>
      </w:r>
      <w:r w:rsidR="00B93E08" w:rsidRPr="00B93E08">
        <w:rPr>
          <w:rFonts w:ascii="Times New Roman" w:hAnsi="Times New Roman" w:cs="Times New Roman"/>
          <w:color w:val="000000"/>
          <w:sz w:val="24"/>
          <w:szCs w:val="24"/>
          <w:lang w:val="en-ID"/>
        </w:rPr>
        <w:t xml:space="preserve">C 60 </w:t>
      </w:r>
      <w:proofErr w:type="spellStart"/>
      <w:r w:rsidR="00B93E08" w:rsidRPr="00B93E08">
        <w:rPr>
          <w:rFonts w:ascii="Times New Roman" w:hAnsi="Times New Roman" w:cs="Times New Roman"/>
          <w:color w:val="000000"/>
          <w:sz w:val="24"/>
          <w:szCs w:val="24"/>
          <w:lang w:val="en-ID"/>
        </w:rPr>
        <w:t>detik</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Atau</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bisa</w:t>
      </w:r>
      <w:proofErr w:type="spellEnd"/>
      <w:r w:rsidR="00B93E08" w:rsidRPr="00B93E08">
        <w:rPr>
          <w:rFonts w:ascii="Times New Roman" w:hAnsi="Times New Roman" w:cs="Times New Roman"/>
          <w:color w:val="000000"/>
          <w:sz w:val="24"/>
          <w:szCs w:val="24"/>
          <w:lang w:val="en-ID"/>
        </w:rPr>
        <w:t xml:space="preserve"> juga </w:t>
      </w:r>
      <w:proofErr w:type="spellStart"/>
      <w:proofErr w:type="gramStart"/>
      <w:r w:rsidR="00B93E08" w:rsidRPr="00B93E08">
        <w:rPr>
          <w:rFonts w:ascii="Times New Roman" w:hAnsi="Times New Roman" w:cs="Times New Roman"/>
          <w:color w:val="000000"/>
          <w:sz w:val="24"/>
          <w:szCs w:val="24"/>
          <w:lang w:val="en-ID"/>
        </w:rPr>
        <w:t>digoreng</w:t>
      </w:r>
      <w:proofErr w:type="spellEnd"/>
      <w:r w:rsidR="00B93E08" w:rsidRPr="00B93E08">
        <w:rPr>
          <w:rFonts w:ascii="Times New Roman" w:hAnsi="Times New Roman" w:cs="Times New Roman"/>
          <w:color w:val="000000"/>
          <w:sz w:val="24"/>
          <w:szCs w:val="24"/>
          <w:lang w:val="en-ID"/>
        </w:rPr>
        <w:t xml:space="preserve">  </w:t>
      </w:r>
      <w:proofErr w:type="spellStart"/>
      <w:r w:rsidR="00B93E08" w:rsidRPr="00B93E08">
        <w:rPr>
          <w:rFonts w:ascii="Times New Roman" w:hAnsi="Times New Roman" w:cs="Times New Roman"/>
          <w:color w:val="000000"/>
          <w:sz w:val="24"/>
          <w:szCs w:val="24"/>
          <w:lang w:val="en-ID"/>
        </w:rPr>
        <w:t>dalam</w:t>
      </w:r>
      <w:proofErr w:type="spellEnd"/>
      <w:proofErr w:type="gramEnd"/>
      <w:r w:rsidR="00B93E08" w:rsidRPr="00B93E08">
        <w:rPr>
          <w:rFonts w:ascii="Times New Roman" w:hAnsi="Times New Roman" w:cs="Times New Roman"/>
          <w:color w:val="000000"/>
          <w:sz w:val="24"/>
          <w:szCs w:val="24"/>
          <w:lang w:val="en-ID"/>
        </w:rPr>
        <w:t xml:space="preserve">  5 </w:t>
      </w:r>
      <w:proofErr w:type="spellStart"/>
      <w:r w:rsidR="00B93E08" w:rsidRPr="00B93E08">
        <w:rPr>
          <w:rFonts w:ascii="Times New Roman" w:hAnsi="Times New Roman" w:cs="Times New Roman"/>
          <w:color w:val="000000"/>
          <w:sz w:val="24"/>
          <w:szCs w:val="24"/>
          <w:lang w:val="en-ID"/>
        </w:rPr>
        <w:t>detik</w:t>
      </w:r>
      <w:proofErr w:type="spellEnd"/>
      <w:r w:rsidR="00B93E08" w:rsidRPr="00B93E08">
        <w:rPr>
          <w:rFonts w:ascii="Times New Roman" w:hAnsi="Times New Roman" w:cs="Times New Roman"/>
          <w:color w:val="000000"/>
          <w:sz w:val="24"/>
          <w:szCs w:val="24"/>
          <w:lang w:val="en-ID"/>
        </w:rPr>
        <w:t xml:space="preserve">. </w:t>
      </w:r>
    </w:p>
    <w:p w14:paraId="632D5F2D" w14:textId="231E924C" w:rsidR="00134CAD" w:rsidRPr="00762C88" w:rsidRDefault="00134CAD" w:rsidP="00950B81">
      <w:pPr>
        <w:spacing w:after="0" w:line="360" w:lineRule="auto"/>
        <w:jc w:val="both"/>
        <w:rPr>
          <w:rFonts w:ascii="Times New Roman" w:hAnsi="Times New Roman"/>
          <w:color w:val="000000"/>
          <w:sz w:val="24"/>
          <w:szCs w:val="24"/>
          <w:lang w:val="en-US"/>
        </w:rPr>
      </w:pPr>
      <w:r w:rsidRPr="00134CAD">
        <w:rPr>
          <w:rFonts w:ascii="Times New Roman" w:hAnsi="Times New Roman"/>
          <w:color w:val="000000"/>
          <w:sz w:val="24"/>
          <w:szCs w:val="24"/>
        </w:rPr>
        <w:t xml:space="preserve"> </w:t>
      </w:r>
      <w:r>
        <w:rPr>
          <w:rFonts w:ascii="Times New Roman" w:hAnsi="Times New Roman"/>
          <w:color w:val="000000"/>
          <w:sz w:val="24"/>
          <w:szCs w:val="24"/>
        </w:rPr>
        <w:tab/>
      </w:r>
      <w:r w:rsidRPr="00134CAD">
        <w:rPr>
          <w:rFonts w:ascii="Times New Roman" w:hAnsi="Times New Roman"/>
          <w:color w:val="000000"/>
          <w:sz w:val="24"/>
          <w:szCs w:val="24"/>
        </w:rPr>
        <w:t>Selama pelaksanaan kegiatan masy</w:t>
      </w:r>
      <w:r w:rsidR="0070364C">
        <w:rPr>
          <w:rFonts w:ascii="Times New Roman" w:hAnsi="Times New Roman"/>
          <w:color w:val="000000"/>
          <w:sz w:val="24"/>
          <w:szCs w:val="24"/>
        </w:rPr>
        <w:t>a</w:t>
      </w:r>
      <w:r w:rsidRPr="00134CAD">
        <w:rPr>
          <w:rFonts w:ascii="Times New Roman" w:hAnsi="Times New Roman"/>
          <w:color w:val="000000"/>
          <w:sz w:val="24"/>
          <w:szCs w:val="24"/>
        </w:rPr>
        <w:t xml:space="preserve">rakat sangat antusias mengikuti pelatihan dan ikut demonstrasi dalam </w:t>
      </w:r>
      <w:r w:rsidR="00762C88" w:rsidRPr="00762C88">
        <w:rPr>
          <w:rFonts w:ascii="Times New Roman" w:hAnsi="Times New Roman"/>
          <w:color w:val="000000"/>
          <w:sz w:val="24"/>
          <w:szCs w:val="24"/>
          <w:lang w:val="en-US"/>
        </w:rPr>
        <w:t xml:space="preserve">nori </w:t>
      </w:r>
      <w:proofErr w:type="spellStart"/>
      <w:r w:rsidR="00762C88" w:rsidRPr="00762C88">
        <w:rPr>
          <w:rFonts w:ascii="Times New Roman" w:hAnsi="Times New Roman"/>
          <w:color w:val="000000"/>
          <w:sz w:val="24"/>
          <w:szCs w:val="24"/>
          <w:lang w:val="en-US"/>
        </w:rPr>
        <w:t>berbasis</w:t>
      </w:r>
      <w:proofErr w:type="spellEnd"/>
      <w:r w:rsidR="00762C88" w:rsidRPr="00762C88">
        <w:rPr>
          <w:rFonts w:ascii="Times New Roman" w:hAnsi="Times New Roman"/>
          <w:color w:val="000000"/>
          <w:sz w:val="24"/>
          <w:szCs w:val="24"/>
          <w:lang w:val="en-US"/>
        </w:rPr>
        <w:t xml:space="preserve"> </w:t>
      </w:r>
      <w:proofErr w:type="spellStart"/>
      <w:r w:rsidR="00762C88" w:rsidRPr="00762C88">
        <w:rPr>
          <w:rFonts w:ascii="Times New Roman" w:hAnsi="Times New Roman"/>
          <w:color w:val="000000"/>
          <w:sz w:val="24"/>
          <w:szCs w:val="24"/>
          <w:lang w:val="en-US"/>
        </w:rPr>
        <w:t>rumput</w:t>
      </w:r>
      <w:proofErr w:type="spellEnd"/>
      <w:r w:rsidR="00762C88" w:rsidRPr="00762C88">
        <w:rPr>
          <w:rFonts w:ascii="Times New Roman" w:hAnsi="Times New Roman"/>
          <w:color w:val="000000"/>
          <w:sz w:val="24"/>
          <w:szCs w:val="24"/>
          <w:lang w:val="en-US"/>
        </w:rPr>
        <w:t xml:space="preserve"> </w:t>
      </w:r>
      <w:proofErr w:type="spellStart"/>
      <w:r w:rsidR="00762C88" w:rsidRPr="00762C88">
        <w:rPr>
          <w:rFonts w:ascii="Times New Roman" w:hAnsi="Times New Roman"/>
          <w:color w:val="000000"/>
          <w:sz w:val="24"/>
          <w:szCs w:val="24"/>
          <w:lang w:val="en-US"/>
        </w:rPr>
        <w:t>laut</w:t>
      </w:r>
      <w:proofErr w:type="spellEnd"/>
      <w:r w:rsidR="00762C88" w:rsidRPr="00762C88">
        <w:rPr>
          <w:rFonts w:ascii="Times New Roman" w:hAnsi="Times New Roman"/>
          <w:color w:val="000000"/>
          <w:sz w:val="24"/>
          <w:szCs w:val="24"/>
          <w:lang w:val="en-US"/>
        </w:rPr>
        <w:t xml:space="preserve"> </w:t>
      </w:r>
      <w:r w:rsidR="00762C88" w:rsidRPr="00762C88">
        <w:rPr>
          <w:rFonts w:ascii="Times New Roman" w:hAnsi="Times New Roman"/>
          <w:i/>
          <w:iCs/>
          <w:color w:val="000000"/>
          <w:sz w:val="24"/>
          <w:szCs w:val="24"/>
          <w:lang w:val="en-US"/>
        </w:rPr>
        <w:t xml:space="preserve">G. </w:t>
      </w:r>
      <w:proofErr w:type="gramStart"/>
      <w:r w:rsidR="00762C88">
        <w:rPr>
          <w:rFonts w:ascii="Times New Roman" w:hAnsi="Times New Roman"/>
          <w:i/>
          <w:iCs/>
          <w:color w:val="000000"/>
          <w:sz w:val="24"/>
          <w:szCs w:val="24"/>
          <w:lang w:val="en-US"/>
        </w:rPr>
        <w:t>verrucose</w:t>
      </w:r>
      <w:r w:rsidR="00762C88">
        <w:rPr>
          <w:rFonts w:ascii="Times New Roman" w:hAnsi="Times New Roman"/>
          <w:color w:val="000000"/>
          <w:sz w:val="24"/>
          <w:szCs w:val="24"/>
          <w:lang w:val="en-US"/>
        </w:rPr>
        <w:t>.</w:t>
      </w:r>
      <w:r w:rsidRPr="00134CAD">
        <w:rPr>
          <w:rFonts w:ascii="Times New Roman" w:hAnsi="Times New Roman"/>
          <w:color w:val="000000"/>
          <w:sz w:val="24"/>
          <w:szCs w:val="24"/>
        </w:rPr>
        <w:t>Ada</w:t>
      </w:r>
      <w:proofErr w:type="gramEnd"/>
      <w:r w:rsidRPr="00134CAD">
        <w:rPr>
          <w:rFonts w:ascii="Times New Roman" w:hAnsi="Times New Roman"/>
          <w:color w:val="000000"/>
          <w:sz w:val="24"/>
          <w:szCs w:val="24"/>
        </w:rPr>
        <w:t xml:space="preserve"> beberapa harapan yang dinginkan dari kelanjutan kegiatan ini yaitu: teknologi proses pengolahan dan penegemasan yang lebih berkualiatas. Pembinaan dalam pemasaran dan perijinan untuk usaha</w:t>
      </w:r>
      <w:r w:rsidRPr="00762C88">
        <w:rPr>
          <w:rFonts w:ascii="Times New Roman" w:hAnsi="Times New Roman"/>
          <w:color w:val="000000"/>
          <w:sz w:val="24"/>
          <w:szCs w:val="24"/>
        </w:rPr>
        <w:t xml:space="preserve">. Dari Ketua mitra </w:t>
      </w:r>
      <w:r w:rsidR="0070364C" w:rsidRPr="00762C88">
        <w:rPr>
          <w:rFonts w:ascii="Times New Roman" w:hAnsi="Times New Roman"/>
          <w:color w:val="000000"/>
          <w:sz w:val="24"/>
          <w:szCs w:val="24"/>
        </w:rPr>
        <w:t>I</w:t>
      </w:r>
      <w:r w:rsidRPr="00762C88">
        <w:rPr>
          <w:rFonts w:ascii="Times New Roman" w:hAnsi="Times New Roman"/>
          <w:color w:val="000000"/>
          <w:sz w:val="24"/>
          <w:szCs w:val="24"/>
        </w:rPr>
        <w:t xml:space="preserve">bu </w:t>
      </w:r>
      <w:proofErr w:type="spellStart"/>
      <w:r w:rsidR="00762C88" w:rsidRPr="00762C88">
        <w:rPr>
          <w:rFonts w:ascii="Times New Roman" w:hAnsi="Times New Roman"/>
          <w:color w:val="000000"/>
          <w:sz w:val="24"/>
          <w:szCs w:val="24"/>
          <w:lang w:val="en-US"/>
        </w:rPr>
        <w:t>Kholifah</w:t>
      </w:r>
      <w:proofErr w:type="spellEnd"/>
      <w:r w:rsidRPr="00762C88">
        <w:rPr>
          <w:rFonts w:ascii="Times New Roman" w:hAnsi="Times New Roman"/>
          <w:color w:val="000000"/>
          <w:sz w:val="24"/>
          <w:szCs w:val="24"/>
        </w:rPr>
        <w:t xml:space="preserve"> berharap kegiatan semacam ini agar terus diadakan oleh U</w:t>
      </w:r>
      <w:proofErr w:type="spellStart"/>
      <w:r w:rsidR="00F427ED">
        <w:rPr>
          <w:rFonts w:ascii="Times New Roman" w:hAnsi="Times New Roman"/>
          <w:color w:val="000000"/>
          <w:sz w:val="24"/>
          <w:szCs w:val="24"/>
          <w:lang w:val="en-US"/>
        </w:rPr>
        <w:t>niversitas</w:t>
      </w:r>
      <w:proofErr w:type="spellEnd"/>
      <w:r w:rsidR="00F427ED">
        <w:rPr>
          <w:rFonts w:ascii="Times New Roman" w:hAnsi="Times New Roman"/>
          <w:color w:val="000000"/>
          <w:sz w:val="24"/>
          <w:szCs w:val="24"/>
          <w:lang w:val="en-US"/>
        </w:rPr>
        <w:t xml:space="preserve"> Muhammadiyah </w:t>
      </w:r>
      <w:proofErr w:type="spellStart"/>
      <w:r w:rsidR="00F427ED">
        <w:rPr>
          <w:rFonts w:ascii="Times New Roman" w:hAnsi="Times New Roman"/>
          <w:color w:val="000000"/>
          <w:sz w:val="24"/>
          <w:szCs w:val="24"/>
          <w:lang w:val="en-US"/>
        </w:rPr>
        <w:t>Sidoarjo</w:t>
      </w:r>
      <w:proofErr w:type="spellEnd"/>
      <w:r w:rsidRPr="00762C88">
        <w:rPr>
          <w:rFonts w:ascii="Times New Roman" w:hAnsi="Times New Roman"/>
          <w:color w:val="000000"/>
          <w:sz w:val="24"/>
          <w:szCs w:val="24"/>
        </w:rPr>
        <w:t xml:space="preserve"> karena sangat bermanfaat bagi masyarakat, khususnya masyarakat </w:t>
      </w:r>
      <w:r w:rsidR="00762C88" w:rsidRPr="00762C88">
        <w:rPr>
          <w:rFonts w:ascii="Times New Roman" w:hAnsi="Times New Roman"/>
          <w:color w:val="000000"/>
          <w:sz w:val="24"/>
          <w:szCs w:val="24"/>
          <w:lang w:val="en-US"/>
        </w:rPr>
        <w:t xml:space="preserve">Dusun </w:t>
      </w:r>
      <w:proofErr w:type="spellStart"/>
      <w:r w:rsidR="00762C88" w:rsidRPr="00762C88">
        <w:rPr>
          <w:rFonts w:ascii="Times New Roman" w:hAnsi="Times New Roman"/>
          <w:color w:val="000000"/>
          <w:sz w:val="24"/>
          <w:szCs w:val="24"/>
          <w:lang w:val="en-US"/>
        </w:rPr>
        <w:t>Tanjungsari</w:t>
      </w:r>
      <w:proofErr w:type="spellEnd"/>
      <w:r w:rsidR="00762C88" w:rsidRPr="00762C88">
        <w:rPr>
          <w:rFonts w:ascii="Times New Roman" w:hAnsi="Times New Roman"/>
          <w:color w:val="000000"/>
          <w:sz w:val="24"/>
          <w:szCs w:val="24"/>
          <w:lang w:val="en-US"/>
        </w:rPr>
        <w:t xml:space="preserve"> </w:t>
      </w:r>
      <w:proofErr w:type="spellStart"/>
      <w:r w:rsidR="00762C88" w:rsidRPr="00762C88">
        <w:rPr>
          <w:rFonts w:ascii="Times New Roman" w:hAnsi="Times New Roman"/>
          <w:color w:val="000000"/>
          <w:sz w:val="24"/>
          <w:szCs w:val="24"/>
          <w:lang w:val="en-US"/>
        </w:rPr>
        <w:t>Desa</w:t>
      </w:r>
      <w:proofErr w:type="spellEnd"/>
      <w:r w:rsidR="00762C88" w:rsidRPr="00762C88">
        <w:rPr>
          <w:rFonts w:ascii="Times New Roman" w:hAnsi="Times New Roman"/>
          <w:color w:val="000000"/>
          <w:sz w:val="24"/>
          <w:szCs w:val="24"/>
          <w:lang w:val="en-US"/>
        </w:rPr>
        <w:t xml:space="preserve"> </w:t>
      </w:r>
      <w:proofErr w:type="spellStart"/>
      <w:r w:rsidR="00762C88" w:rsidRPr="00762C88">
        <w:rPr>
          <w:rFonts w:ascii="Times New Roman" w:hAnsi="Times New Roman"/>
          <w:color w:val="000000"/>
          <w:sz w:val="24"/>
          <w:szCs w:val="24"/>
          <w:lang w:val="en-US"/>
        </w:rPr>
        <w:t>Kupang</w:t>
      </w:r>
      <w:proofErr w:type="spellEnd"/>
      <w:r w:rsidR="00762C88" w:rsidRPr="00762C88">
        <w:rPr>
          <w:rFonts w:ascii="Times New Roman" w:hAnsi="Times New Roman"/>
          <w:color w:val="000000"/>
          <w:sz w:val="24"/>
          <w:szCs w:val="24"/>
          <w:lang w:val="en-US"/>
        </w:rPr>
        <w:t xml:space="preserve"> </w:t>
      </w:r>
      <w:r w:rsidR="00F427ED">
        <w:rPr>
          <w:rFonts w:ascii="Times New Roman" w:hAnsi="Times New Roman"/>
          <w:color w:val="000000"/>
          <w:sz w:val="24"/>
          <w:szCs w:val="24"/>
          <w:lang w:val="en-US"/>
        </w:rPr>
        <w:t xml:space="preserve"> </w:t>
      </w:r>
      <w:proofErr w:type="spellStart"/>
      <w:r w:rsidR="00F427ED">
        <w:rPr>
          <w:rFonts w:ascii="Times New Roman" w:hAnsi="Times New Roman"/>
          <w:color w:val="000000"/>
          <w:sz w:val="24"/>
          <w:szCs w:val="24"/>
          <w:lang w:val="en-US"/>
        </w:rPr>
        <w:t>Kecamatan</w:t>
      </w:r>
      <w:proofErr w:type="spellEnd"/>
      <w:r w:rsidR="00F427ED">
        <w:rPr>
          <w:rFonts w:ascii="Times New Roman" w:hAnsi="Times New Roman"/>
          <w:color w:val="000000"/>
          <w:sz w:val="24"/>
          <w:szCs w:val="24"/>
          <w:lang w:val="en-US"/>
        </w:rPr>
        <w:t xml:space="preserve"> </w:t>
      </w:r>
      <w:proofErr w:type="spellStart"/>
      <w:r w:rsidR="00762C88" w:rsidRPr="00762C88">
        <w:rPr>
          <w:rFonts w:ascii="Times New Roman" w:hAnsi="Times New Roman"/>
          <w:color w:val="000000"/>
          <w:sz w:val="24"/>
          <w:szCs w:val="24"/>
          <w:lang w:val="en-US"/>
        </w:rPr>
        <w:t>Jabon</w:t>
      </w:r>
      <w:proofErr w:type="spellEnd"/>
      <w:r w:rsidR="00762C88" w:rsidRPr="00762C88">
        <w:rPr>
          <w:rFonts w:ascii="Times New Roman" w:hAnsi="Times New Roman"/>
          <w:color w:val="000000"/>
          <w:sz w:val="24"/>
          <w:szCs w:val="24"/>
          <w:lang w:val="en-US"/>
        </w:rPr>
        <w:t xml:space="preserve"> </w:t>
      </w:r>
      <w:proofErr w:type="spellStart"/>
      <w:r w:rsidR="00F427ED">
        <w:rPr>
          <w:rFonts w:ascii="Times New Roman" w:hAnsi="Times New Roman"/>
          <w:color w:val="000000"/>
          <w:sz w:val="24"/>
          <w:szCs w:val="24"/>
          <w:lang w:val="en-US"/>
        </w:rPr>
        <w:t>Kabupaten</w:t>
      </w:r>
      <w:proofErr w:type="spellEnd"/>
      <w:r w:rsidR="00F427ED">
        <w:rPr>
          <w:rFonts w:ascii="Times New Roman" w:hAnsi="Times New Roman"/>
          <w:color w:val="000000"/>
          <w:sz w:val="24"/>
          <w:szCs w:val="24"/>
          <w:lang w:val="en-US"/>
        </w:rPr>
        <w:t xml:space="preserve"> </w:t>
      </w:r>
      <w:proofErr w:type="spellStart"/>
      <w:r w:rsidR="00762C88" w:rsidRPr="00762C88">
        <w:rPr>
          <w:rFonts w:ascii="Times New Roman" w:hAnsi="Times New Roman"/>
          <w:color w:val="000000"/>
          <w:sz w:val="24"/>
          <w:szCs w:val="24"/>
          <w:lang w:val="en-US"/>
        </w:rPr>
        <w:t>Sidoarjo</w:t>
      </w:r>
      <w:proofErr w:type="spellEnd"/>
      <w:r w:rsidR="00F427ED">
        <w:rPr>
          <w:rFonts w:ascii="Times New Roman" w:hAnsi="Times New Roman"/>
          <w:color w:val="000000"/>
          <w:sz w:val="24"/>
          <w:szCs w:val="24"/>
          <w:lang w:val="en-US"/>
        </w:rPr>
        <w:t xml:space="preserve"> </w:t>
      </w:r>
      <w:proofErr w:type="spellStart"/>
      <w:r w:rsidR="00F427ED">
        <w:rPr>
          <w:rFonts w:ascii="Times New Roman" w:hAnsi="Times New Roman"/>
          <w:color w:val="000000"/>
          <w:sz w:val="24"/>
          <w:szCs w:val="24"/>
          <w:lang w:val="en-US"/>
        </w:rPr>
        <w:t>Jawa</w:t>
      </w:r>
      <w:proofErr w:type="spellEnd"/>
      <w:r w:rsidR="00F427ED">
        <w:rPr>
          <w:rFonts w:ascii="Times New Roman" w:hAnsi="Times New Roman"/>
          <w:color w:val="000000"/>
          <w:sz w:val="24"/>
          <w:szCs w:val="24"/>
          <w:lang w:val="en-US"/>
        </w:rPr>
        <w:t xml:space="preserve"> Timur</w:t>
      </w:r>
      <w:r w:rsidR="00762C88" w:rsidRPr="00762C88">
        <w:rPr>
          <w:rFonts w:ascii="Times New Roman" w:hAnsi="Times New Roman"/>
          <w:color w:val="000000"/>
          <w:sz w:val="24"/>
          <w:szCs w:val="24"/>
          <w:lang w:val="en-US"/>
        </w:rPr>
        <w:t>.</w:t>
      </w:r>
    </w:p>
    <w:p w14:paraId="1D5A3DF6" w14:textId="23DCA833" w:rsidR="001A6E27" w:rsidRPr="008F0BD4" w:rsidRDefault="001A6E27" w:rsidP="00950B81">
      <w:pPr>
        <w:spacing w:after="0" w:line="360" w:lineRule="auto"/>
        <w:jc w:val="both"/>
        <w:rPr>
          <w:rFonts w:ascii="Times New Roman" w:hAnsi="Times New Roman"/>
          <w:b/>
          <w:sz w:val="24"/>
          <w:szCs w:val="24"/>
          <w:highlight w:val="yellow"/>
        </w:rPr>
      </w:pPr>
      <w:r w:rsidRPr="008F0BD4">
        <w:rPr>
          <w:rFonts w:ascii="Times New Roman" w:hAnsi="Times New Roman"/>
          <w:b/>
          <w:sz w:val="24"/>
          <w:szCs w:val="24"/>
          <w:highlight w:val="yellow"/>
        </w:rPr>
        <w:t xml:space="preserve"> </w:t>
      </w:r>
    </w:p>
    <w:p w14:paraId="2EEDFEB5" w14:textId="161275A0" w:rsidR="001A6E27" w:rsidRDefault="001A6E27" w:rsidP="0073092F">
      <w:pPr>
        <w:spacing w:after="0" w:line="240" w:lineRule="auto"/>
        <w:ind w:left="1260" w:hanging="1260"/>
        <w:jc w:val="both"/>
        <w:rPr>
          <w:rFonts w:ascii="Times New Roman" w:hAnsi="Times New Roman"/>
          <w:b/>
          <w:color w:val="000000"/>
          <w:sz w:val="24"/>
          <w:szCs w:val="24"/>
        </w:rPr>
      </w:pPr>
      <w:r w:rsidRPr="00762C88">
        <w:rPr>
          <w:rFonts w:ascii="Times New Roman" w:hAnsi="Times New Roman"/>
          <w:b/>
          <w:sz w:val="24"/>
          <w:szCs w:val="24"/>
        </w:rPr>
        <w:t>SIMPULAN</w:t>
      </w:r>
    </w:p>
    <w:p w14:paraId="7B513998" w14:textId="77777777" w:rsidR="001A6E27" w:rsidRDefault="001A6E27" w:rsidP="0073092F">
      <w:pPr>
        <w:spacing w:after="0" w:line="240" w:lineRule="auto"/>
        <w:ind w:firstLine="567"/>
        <w:jc w:val="both"/>
        <w:rPr>
          <w:rFonts w:ascii="Times New Roman" w:hAnsi="Times New Roman"/>
          <w:color w:val="000000"/>
          <w:sz w:val="24"/>
          <w:szCs w:val="24"/>
        </w:rPr>
      </w:pPr>
    </w:p>
    <w:p w14:paraId="18F99C1E" w14:textId="1A4CCBEC" w:rsidR="001A6E27" w:rsidRDefault="00134CAD" w:rsidP="00950B81">
      <w:pPr>
        <w:spacing w:after="0" w:line="360" w:lineRule="auto"/>
        <w:ind w:firstLine="720"/>
        <w:jc w:val="both"/>
        <w:rPr>
          <w:rFonts w:ascii="Times New Roman" w:hAnsi="Times New Roman"/>
          <w:color w:val="000000"/>
          <w:sz w:val="24"/>
          <w:szCs w:val="24"/>
        </w:rPr>
      </w:pPr>
      <w:r w:rsidRPr="00B93E08">
        <w:rPr>
          <w:rFonts w:ascii="Times New Roman" w:hAnsi="Times New Roman"/>
          <w:color w:val="000000"/>
          <w:sz w:val="24"/>
          <w:szCs w:val="24"/>
        </w:rPr>
        <w:t xml:space="preserve">Pemanfaatan potensi </w:t>
      </w:r>
      <w:proofErr w:type="spellStart"/>
      <w:r w:rsidR="00762C88" w:rsidRPr="00B93E08">
        <w:rPr>
          <w:rFonts w:ascii="Times New Roman" w:hAnsi="Times New Roman"/>
          <w:color w:val="000000"/>
          <w:sz w:val="24"/>
          <w:szCs w:val="24"/>
          <w:lang w:val="en-US"/>
        </w:rPr>
        <w:t>rumput</w:t>
      </w:r>
      <w:proofErr w:type="spellEnd"/>
      <w:r w:rsidR="00762C88" w:rsidRPr="00B93E08">
        <w:rPr>
          <w:rFonts w:ascii="Times New Roman" w:hAnsi="Times New Roman"/>
          <w:color w:val="000000"/>
          <w:sz w:val="24"/>
          <w:szCs w:val="24"/>
          <w:lang w:val="en-US"/>
        </w:rPr>
        <w:t xml:space="preserve"> </w:t>
      </w:r>
      <w:proofErr w:type="spellStart"/>
      <w:r w:rsidR="00762C88" w:rsidRPr="00B93E08">
        <w:rPr>
          <w:rFonts w:ascii="Times New Roman" w:hAnsi="Times New Roman"/>
          <w:color w:val="000000"/>
          <w:sz w:val="24"/>
          <w:szCs w:val="24"/>
          <w:lang w:val="en-US"/>
        </w:rPr>
        <w:t>laut</w:t>
      </w:r>
      <w:proofErr w:type="spellEnd"/>
      <w:r w:rsidR="00762C88" w:rsidRPr="00B93E08">
        <w:rPr>
          <w:rFonts w:ascii="Times New Roman" w:hAnsi="Times New Roman"/>
          <w:color w:val="000000"/>
          <w:sz w:val="24"/>
          <w:szCs w:val="24"/>
          <w:lang w:val="en-US"/>
        </w:rPr>
        <w:t xml:space="preserve"> </w:t>
      </w:r>
      <w:r w:rsidR="00762C88" w:rsidRPr="00B93E08">
        <w:rPr>
          <w:rFonts w:ascii="Times New Roman" w:hAnsi="Times New Roman"/>
          <w:i/>
          <w:iCs/>
          <w:color w:val="000000"/>
          <w:sz w:val="24"/>
          <w:szCs w:val="24"/>
          <w:lang w:val="en-US"/>
        </w:rPr>
        <w:t xml:space="preserve">G. </w:t>
      </w:r>
      <w:proofErr w:type="spellStart"/>
      <w:r w:rsidR="00762C88" w:rsidRPr="00B93E08">
        <w:rPr>
          <w:rFonts w:ascii="Times New Roman" w:hAnsi="Times New Roman"/>
          <w:i/>
          <w:iCs/>
          <w:color w:val="000000"/>
          <w:sz w:val="24"/>
          <w:szCs w:val="24"/>
          <w:lang w:val="en-US"/>
        </w:rPr>
        <w:t>verrucosa</w:t>
      </w:r>
      <w:proofErr w:type="spellEnd"/>
      <w:r w:rsidRPr="00B93E08">
        <w:rPr>
          <w:rFonts w:ascii="Times New Roman" w:hAnsi="Times New Roman"/>
          <w:color w:val="000000"/>
          <w:sz w:val="24"/>
          <w:szCs w:val="24"/>
        </w:rPr>
        <w:t xml:space="preserve"> yang </w:t>
      </w:r>
      <w:proofErr w:type="spellStart"/>
      <w:r w:rsidR="00762C88" w:rsidRPr="00B93E08">
        <w:rPr>
          <w:rFonts w:ascii="Times New Roman" w:hAnsi="Times New Roman"/>
          <w:color w:val="000000"/>
          <w:sz w:val="24"/>
          <w:szCs w:val="24"/>
          <w:lang w:val="en-US"/>
        </w:rPr>
        <w:t>dibudidayakan</w:t>
      </w:r>
      <w:proofErr w:type="spellEnd"/>
      <w:r w:rsidR="00762C88" w:rsidRPr="00B93E08">
        <w:rPr>
          <w:rFonts w:ascii="Times New Roman" w:hAnsi="Times New Roman"/>
          <w:color w:val="000000"/>
          <w:sz w:val="24"/>
          <w:szCs w:val="24"/>
          <w:lang w:val="en-US"/>
        </w:rPr>
        <w:t xml:space="preserve"> </w:t>
      </w:r>
      <w:proofErr w:type="spellStart"/>
      <w:r w:rsidR="00762C88" w:rsidRPr="00B93E08">
        <w:rPr>
          <w:rFonts w:ascii="Times New Roman" w:hAnsi="Times New Roman"/>
          <w:color w:val="000000"/>
          <w:sz w:val="24"/>
          <w:szCs w:val="24"/>
          <w:lang w:val="en-US"/>
        </w:rPr>
        <w:t>bersam</w:t>
      </w:r>
      <w:r w:rsidR="00B93E08" w:rsidRPr="00B93E08">
        <w:rPr>
          <w:rFonts w:ascii="Times New Roman" w:hAnsi="Times New Roman"/>
          <w:color w:val="000000"/>
          <w:sz w:val="24"/>
          <w:szCs w:val="24"/>
          <w:lang w:val="en-US"/>
        </w:rPr>
        <w:t>a</w:t>
      </w:r>
      <w:proofErr w:type="spellEnd"/>
      <w:r w:rsidR="00762C88" w:rsidRPr="00B93E08">
        <w:rPr>
          <w:rFonts w:ascii="Times New Roman" w:hAnsi="Times New Roman"/>
          <w:color w:val="000000"/>
          <w:sz w:val="24"/>
          <w:szCs w:val="24"/>
          <w:lang w:val="en-US"/>
        </w:rPr>
        <w:t xml:space="preserve"> </w:t>
      </w:r>
      <w:proofErr w:type="spellStart"/>
      <w:r w:rsidR="00762C88" w:rsidRPr="00B93E08">
        <w:rPr>
          <w:rFonts w:ascii="Times New Roman" w:hAnsi="Times New Roman"/>
          <w:color w:val="000000"/>
          <w:sz w:val="24"/>
          <w:szCs w:val="24"/>
          <w:lang w:val="en-US"/>
        </w:rPr>
        <w:t>produk</w:t>
      </w:r>
      <w:proofErr w:type="spellEnd"/>
      <w:r w:rsidR="00762C88" w:rsidRPr="00B93E08">
        <w:rPr>
          <w:rFonts w:ascii="Times New Roman" w:hAnsi="Times New Roman"/>
          <w:color w:val="000000"/>
          <w:sz w:val="24"/>
          <w:szCs w:val="24"/>
          <w:lang w:val="en-US"/>
        </w:rPr>
        <w:t xml:space="preserve"> </w:t>
      </w:r>
      <w:proofErr w:type="spellStart"/>
      <w:r w:rsidR="00762C88" w:rsidRPr="00B93E08">
        <w:rPr>
          <w:rFonts w:ascii="Times New Roman" w:hAnsi="Times New Roman"/>
          <w:color w:val="000000"/>
          <w:sz w:val="24"/>
          <w:szCs w:val="24"/>
          <w:lang w:val="en-US"/>
        </w:rPr>
        <w:t>prikanan</w:t>
      </w:r>
      <w:proofErr w:type="spellEnd"/>
      <w:r w:rsidR="00762C88" w:rsidRPr="00B93E08">
        <w:rPr>
          <w:rFonts w:ascii="Times New Roman" w:hAnsi="Times New Roman"/>
          <w:color w:val="000000"/>
          <w:sz w:val="24"/>
          <w:szCs w:val="24"/>
          <w:lang w:val="en-US"/>
        </w:rPr>
        <w:t xml:space="preserve"> lain di </w:t>
      </w:r>
      <w:proofErr w:type="spellStart"/>
      <w:r w:rsidR="00762C88" w:rsidRPr="00B93E08">
        <w:rPr>
          <w:rFonts w:ascii="Times New Roman" w:hAnsi="Times New Roman"/>
          <w:color w:val="000000"/>
          <w:sz w:val="24"/>
          <w:szCs w:val="24"/>
          <w:lang w:val="en-US"/>
        </w:rPr>
        <w:t>tambak</w:t>
      </w:r>
      <w:proofErr w:type="spellEnd"/>
      <w:r w:rsidR="00762C88" w:rsidRPr="00B93E08">
        <w:rPr>
          <w:rFonts w:ascii="Times New Roman" w:hAnsi="Times New Roman"/>
          <w:color w:val="000000"/>
          <w:sz w:val="24"/>
          <w:szCs w:val="24"/>
          <w:lang w:val="en-US"/>
        </w:rPr>
        <w:t xml:space="preserve"> </w:t>
      </w:r>
      <w:proofErr w:type="spellStart"/>
      <w:r w:rsidR="00762C88" w:rsidRPr="00B93E08">
        <w:rPr>
          <w:rFonts w:ascii="Times New Roman" w:hAnsi="Times New Roman"/>
          <w:color w:val="000000"/>
          <w:sz w:val="24"/>
          <w:szCs w:val="24"/>
          <w:lang w:val="en-US"/>
        </w:rPr>
        <w:t>untuk</w:t>
      </w:r>
      <w:proofErr w:type="spellEnd"/>
      <w:r w:rsidR="00762C88" w:rsidRPr="00B93E08">
        <w:rPr>
          <w:rFonts w:ascii="Times New Roman" w:hAnsi="Times New Roman"/>
          <w:color w:val="000000"/>
          <w:sz w:val="24"/>
          <w:szCs w:val="24"/>
          <w:lang w:val="en-US"/>
        </w:rPr>
        <w:t xml:space="preserve"> </w:t>
      </w:r>
      <w:proofErr w:type="spellStart"/>
      <w:r w:rsidR="00762C88" w:rsidRPr="00B93E08">
        <w:rPr>
          <w:rFonts w:ascii="Times New Roman" w:hAnsi="Times New Roman"/>
          <w:color w:val="000000"/>
          <w:sz w:val="24"/>
          <w:szCs w:val="24"/>
          <w:lang w:val="en-US"/>
        </w:rPr>
        <w:t>dijadikan</w:t>
      </w:r>
      <w:proofErr w:type="spellEnd"/>
      <w:r w:rsidR="00762C88" w:rsidRPr="00B93E08">
        <w:rPr>
          <w:rFonts w:ascii="Times New Roman" w:hAnsi="Times New Roman"/>
          <w:color w:val="000000"/>
          <w:sz w:val="24"/>
          <w:szCs w:val="24"/>
          <w:lang w:val="en-US"/>
        </w:rPr>
        <w:t xml:space="preserve"> </w:t>
      </w:r>
      <w:proofErr w:type="spellStart"/>
      <w:r w:rsidR="00762C88" w:rsidRPr="00B93E08">
        <w:rPr>
          <w:rFonts w:ascii="Times New Roman" w:hAnsi="Times New Roman"/>
          <w:color w:val="000000"/>
          <w:sz w:val="24"/>
          <w:szCs w:val="24"/>
          <w:lang w:val="en-US"/>
        </w:rPr>
        <w:t>produk</w:t>
      </w:r>
      <w:proofErr w:type="spellEnd"/>
      <w:r w:rsidR="00762C88" w:rsidRPr="00B93E08">
        <w:rPr>
          <w:rFonts w:ascii="Times New Roman" w:hAnsi="Times New Roman"/>
          <w:color w:val="000000"/>
          <w:sz w:val="24"/>
          <w:szCs w:val="24"/>
          <w:lang w:val="en-US"/>
        </w:rPr>
        <w:t xml:space="preserve"> </w:t>
      </w:r>
      <w:proofErr w:type="gramStart"/>
      <w:r w:rsidR="00762C88" w:rsidRPr="00B93E08">
        <w:rPr>
          <w:rFonts w:ascii="Times New Roman" w:hAnsi="Times New Roman"/>
          <w:color w:val="000000"/>
          <w:sz w:val="24"/>
          <w:szCs w:val="24"/>
          <w:lang w:val="en-US"/>
        </w:rPr>
        <w:t xml:space="preserve">nori </w:t>
      </w:r>
      <w:r w:rsidRPr="00B93E08">
        <w:rPr>
          <w:rFonts w:ascii="Times New Roman" w:hAnsi="Times New Roman"/>
          <w:color w:val="000000"/>
          <w:sz w:val="24"/>
          <w:szCs w:val="24"/>
        </w:rPr>
        <w:t xml:space="preserve"> </w:t>
      </w:r>
      <w:r w:rsidR="00762C88" w:rsidRPr="00B93E08">
        <w:rPr>
          <w:rFonts w:ascii="Times New Roman" w:hAnsi="Times New Roman"/>
          <w:color w:val="000000"/>
          <w:sz w:val="24"/>
          <w:szCs w:val="24"/>
          <w:lang w:val="en-US"/>
        </w:rPr>
        <w:t>dan</w:t>
      </w:r>
      <w:proofErr w:type="gramEnd"/>
      <w:r w:rsidR="00762C88" w:rsidRPr="00B93E08">
        <w:rPr>
          <w:rFonts w:ascii="Times New Roman" w:hAnsi="Times New Roman"/>
          <w:color w:val="000000"/>
          <w:sz w:val="24"/>
          <w:szCs w:val="24"/>
          <w:lang w:val="en-US"/>
        </w:rPr>
        <w:t xml:space="preserve"> </w:t>
      </w:r>
      <w:proofErr w:type="spellStart"/>
      <w:r w:rsidR="00762C88" w:rsidRPr="00B93E08">
        <w:rPr>
          <w:rFonts w:ascii="Times New Roman" w:hAnsi="Times New Roman"/>
          <w:color w:val="000000"/>
          <w:sz w:val="24"/>
          <w:szCs w:val="24"/>
          <w:lang w:val="en-US"/>
        </w:rPr>
        <w:t>aplikasinya</w:t>
      </w:r>
      <w:proofErr w:type="spellEnd"/>
      <w:r w:rsidR="00762C88" w:rsidRPr="00B93E08">
        <w:rPr>
          <w:rFonts w:ascii="Times New Roman" w:hAnsi="Times New Roman"/>
          <w:color w:val="000000"/>
          <w:sz w:val="24"/>
          <w:szCs w:val="24"/>
          <w:lang w:val="en-US"/>
        </w:rPr>
        <w:t xml:space="preserve"> pada </w:t>
      </w:r>
      <w:proofErr w:type="spellStart"/>
      <w:r w:rsidR="00762C88" w:rsidRPr="00B93E08">
        <w:rPr>
          <w:rFonts w:ascii="Times New Roman" w:hAnsi="Times New Roman"/>
          <w:color w:val="000000"/>
          <w:sz w:val="24"/>
          <w:szCs w:val="24"/>
          <w:lang w:val="en-US"/>
        </w:rPr>
        <w:t>produk</w:t>
      </w:r>
      <w:proofErr w:type="spellEnd"/>
      <w:r w:rsidR="00762C88" w:rsidRPr="00B93E08">
        <w:rPr>
          <w:rFonts w:ascii="Times New Roman" w:hAnsi="Times New Roman"/>
          <w:color w:val="000000"/>
          <w:sz w:val="24"/>
          <w:szCs w:val="24"/>
          <w:lang w:val="en-US"/>
        </w:rPr>
        <w:t xml:space="preserve"> </w:t>
      </w:r>
      <w:proofErr w:type="spellStart"/>
      <w:r w:rsidR="00762C88" w:rsidRPr="00B93E08">
        <w:rPr>
          <w:rFonts w:ascii="Times New Roman" w:hAnsi="Times New Roman"/>
          <w:color w:val="000000"/>
          <w:sz w:val="24"/>
          <w:szCs w:val="24"/>
          <w:lang w:val="en-US"/>
        </w:rPr>
        <w:t>lokal</w:t>
      </w:r>
      <w:proofErr w:type="spellEnd"/>
      <w:r w:rsidR="00762C88" w:rsidRPr="00B93E08">
        <w:rPr>
          <w:rFonts w:ascii="Times New Roman" w:hAnsi="Times New Roman"/>
          <w:color w:val="000000"/>
          <w:sz w:val="24"/>
          <w:szCs w:val="24"/>
          <w:lang w:val="en-US"/>
        </w:rPr>
        <w:t xml:space="preserve"> (</w:t>
      </w:r>
      <w:proofErr w:type="spellStart"/>
      <w:r w:rsidR="00762C88" w:rsidRPr="00B93E08">
        <w:rPr>
          <w:rFonts w:ascii="Times New Roman" w:hAnsi="Times New Roman"/>
          <w:color w:val="000000"/>
          <w:sz w:val="24"/>
          <w:szCs w:val="24"/>
          <w:lang w:val="en-US"/>
        </w:rPr>
        <w:t>dijadikan</w:t>
      </w:r>
      <w:proofErr w:type="spellEnd"/>
      <w:r w:rsidR="00762C88" w:rsidRPr="00B93E08">
        <w:rPr>
          <w:rFonts w:ascii="Times New Roman" w:hAnsi="Times New Roman"/>
          <w:color w:val="000000"/>
          <w:sz w:val="24"/>
          <w:szCs w:val="24"/>
          <w:lang w:val="en-US"/>
        </w:rPr>
        <w:t xml:space="preserve"> </w:t>
      </w:r>
      <w:proofErr w:type="spellStart"/>
      <w:r w:rsidR="00762C88" w:rsidRPr="00B93E08">
        <w:rPr>
          <w:rFonts w:ascii="Times New Roman" w:hAnsi="Times New Roman"/>
          <w:color w:val="000000"/>
          <w:sz w:val="24"/>
          <w:szCs w:val="24"/>
          <w:lang w:val="en-US"/>
        </w:rPr>
        <w:t>kripik</w:t>
      </w:r>
      <w:proofErr w:type="spellEnd"/>
      <w:r w:rsidR="00762C88" w:rsidRPr="00B93E08">
        <w:rPr>
          <w:rFonts w:ascii="Times New Roman" w:hAnsi="Times New Roman"/>
          <w:color w:val="000000"/>
          <w:sz w:val="24"/>
          <w:szCs w:val="24"/>
          <w:lang w:val="en-US"/>
        </w:rPr>
        <w:t xml:space="preserve"> dan </w:t>
      </w:r>
      <w:proofErr w:type="spellStart"/>
      <w:r w:rsidR="00762C88" w:rsidRPr="00B93E08">
        <w:rPr>
          <w:rFonts w:ascii="Times New Roman" w:hAnsi="Times New Roman"/>
          <w:color w:val="000000"/>
          <w:sz w:val="24"/>
          <w:szCs w:val="24"/>
          <w:lang w:val="en-US"/>
        </w:rPr>
        <w:t>pembungkus</w:t>
      </w:r>
      <w:proofErr w:type="spellEnd"/>
      <w:r w:rsidR="00762C88" w:rsidRPr="00B93E08">
        <w:rPr>
          <w:rFonts w:ascii="Times New Roman" w:hAnsi="Times New Roman"/>
          <w:color w:val="000000"/>
          <w:sz w:val="24"/>
          <w:szCs w:val="24"/>
          <w:lang w:val="en-US"/>
        </w:rPr>
        <w:t xml:space="preserve"> </w:t>
      </w:r>
      <w:proofErr w:type="spellStart"/>
      <w:r w:rsidR="00762C88" w:rsidRPr="00B93E08">
        <w:rPr>
          <w:rFonts w:ascii="Times New Roman" w:hAnsi="Times New Roman"/>
          <w:color w:val="000000"/>
          <w:sz w:val="24"/>
          <w:szCs w:val="24"/>
          <w:lang w:val="en-US"/>
        </w:rPr>
        <w:t>lemper</w:t>
      </w:r>
      <w:proofErr w:type="spellEnd"/>
      <w:r w:rsidR="00762C88" w:rsidRPr="00B93E08">
        <w:rPr>
          <w:rFonts w:ascii="Times New Roman" w:hAnsi="Times New Roman"/>
          <w:color w:val="000000"/>
          <w:sz w:val="24"/>
          <w:szCs w:val="24"/>
          <w:lang w:val="en-US"/>
        </w:rPr>
        <w:t xml:space="preserve"> </w:t>
      </w:r>
      <w:proofErr w:type="spellStart"/>
      <w:r w:rsidR="00762C88" w:rsidRPr="00B93E08">
        <w:rPr>
          <w:rFonts w:ascii="Times New Roman" w:hAnsi="Times New Roman"/>
          <w:color w:val="000000"/>
          <w:sz w:val="24"/>
          <w:szCs w:val="24"/>
          <w:lang w:val="en-US"/>
        </w:rPr>
        <w:t>bandeng</w:t>
      </w:r>
      <w:proofErr w:type="spellEnd"/>
      <w:r w:rsidR="00762C88" w:rsidRPr="00B93E08">
        <w:rPr>
          <w:rFonts w:ascii="Times New Roman" w:hAnsi="Times New Roman"/>
          <w:color w:val="000000"/>
          <w:sz w:val="24"/>
          <w:szCs w:val="24"/>
          <w:lang w:val="en-US"/>
        </w:rPr>
        <w:t xml:space="preserve"> asap)</w:t>
      </w:r>
      <w:r w:rsidR="00B93E08" w:rsidRPr="00B93E08">
        <w:rPr>
          <w:rFonts w:ascii="Times New Roman" w:hAnsi="Times New Roman"/>
          <w:color w:val="000000"/>
          <w:sz w:val="24"/>
          <w:szCs w:val="24"/>
          <w:lang w:val="en-US"/>
        </w:rPr>
        <w:t xml:space="preserve"> </w:t>
      </w:r>
      <w:r w:rsidR="00762C88" w:rsidRPr="00B93E08">
        <w:rPr>
          <w:rFonts w:ascii="Times New Roman" w:hAnsi="Times New Roman"/>
          <w:color w:val="000000"/>
          <w:sz w:val="24"/>
          <w:szCs w:val="24"/>
          <w:lang w:val="en-US"/>
        </w:rPr>
        <w:t xml:space="preserve"> </w:t>
      </w:r>
      <w:r w:rsidRPr="00B93E08">
        <w:rPr>
          <w:rFonts w:ascii="Times New Roman" w:hAnsi="Times New Roman"/>
          <w:color w:val="000000"/>
          <w:sz w:val="24"/>
          <w:szCs w:val="24"/>
        </w:rPr>
        <w:t xml:space="preserve">melalui pelatihan dan pendampingan dihrapkan menjadi produk komersial di </w:t>
      </w:r>
      <w:proofErr w:type="spellStart"/>
      <w:r w:rsidR="00B93E08" w:rsidRPr="00B93E08">
        <w:rPr>
          <w:rFonts w:ascii="Times New Roman" w:hAnsi="Times New Roman"/>
          <w:color w:val="000000"/>
          <w:sz w:val="24"/>
          <w:szCs w:val="24"/>
          <w:lang w:val="en-US"/>
        </w:rPr>
        <w:t>dusun</w:t>
      </w:r>
      <w:proofErr w:type="spellEnd"/>
      <w:r w:rsidR="00B93E08" w:rsidRPr="00B93E08">
        <w:rPr>
          <w:rFonts w:ascii="Times New Roman" w:hAnsi="Times New Roman"/>
          <w:color w:val="000000"/>
          <w:sz w:val="24"/>
          <w:szCs w:val="24"/>
          <w:lang w:val="en-US"/>
        </w:rPr>
        <w:t xml:space="preserve"> </w:t>
      </w:r>
      <w:r w:rsidRPr="00B93E08">
        <w:rPr>
          <w:rFonts w:ascii="Times New Roman" w:hAnsi="Times New Roman"/>
          <w:color w:val="000000"/>
          <w:sz w:val="24"/>
          <w:szCs w:val="24"/>
        </w:rPr>
        <w:t xml:space="preserve"> setempat</w:t>
      </w:r>
      <w:r w:rsidR="00F427ED">
        <w:rPr>
          <w:rFonts w:ascii="Times New Roman" w:hAnsi="Times New Roman"/>
          <w:color w:val="000000"/>
          <w:sz w:val="24"/>
          <w:szCs w:val="24"/>
          <w:lang w:val="en-US"/>
        </w:rPr>
        <w:t xml:space="preserve">, </w:t>
      </w:r>
      <w:r w:rsidRPr="00B93E08">
        <w:rPr>
          <w:rFonts w:ascii="Times New Roman" w:hAnsi="Times New Roman"/>
          <w:color w:val="000000"/>
          <w:sz w:val="24"/>
          <w:szCs w:val="24"/>
        </w:rPr>
        <w:t xml:space="preserve"> sehingga dapat meningkatakan nilai tambah </w:t>
      </w:r>
      <w:proofErr w:type="spellStart"/>
      <w:r w:rsidR="00B93E08" w:rsidRPr="00B93E08">
        <w:rPr>
          <w:rFonts w:ascii="Times New Roman" w:hAnsi="Times New Roman"/>
          <w:color w:val="000000"/>
          <w:sz w:val="24"/>
          <w:szCs w:val="24"/>
          <w:lang w:val="en-US"/>
        </w:rPr>
        <w:t>rumput</w:t>
      </w:r>
      <w:proofErr w:type="spellEnd"/>
      <w:r w:rsidR="00B93E08" w:rsidRPr="00B93E08">
        <w:rPr>
          <w:rFonts w:ascii="Times New Roman" w:hAnsi="Times New Roman"/>
          <w:color w:val="000000"/>
          <w:sz w:val="24"/>
          <w:szCs w:val="24"/>
          <w:lang w:val="en-US"/>
        </w:rPr>
        <w:t xml:space="preserve"> </w:t>
      </w:r>
      <w:proofErr w:type="spellStart"/>
      <w:r w:rsidR="00B93E08" w:rsidRPr="00B93E08">
        <w:rPr>
          <w:rFonts w:ascii="Times New Roman" w:hAnsi="Times New Roman"/>
          <w:color w:val="000000"/>
          <w:sz w:val="24"/>
          <w:szCs w:val="24"/>
          <w:lang w:val="en-US"/>
        </w:rPr>
        <w:t>laut</w:t>
      </w:r>
      <w:proofErr w:type="spellEnd"/>
      <w:r w:rsidR="00B93E08" w:rsidRPr="00B93E08">
        <w:rPr>
          <w:rFonts w:ascii="Times New Roman" w:hAnsi="Times New Roman"/>
          <w:color w:val="000000"/>
          <w:sz w:val="24"/>
          <w:szCs w:val="24"/>
          <w:lang w:val="en-US"/>
        </w:rPr>
        <w:t xml:space="preserve"> </w:t>
      </w:r>
      <w:r w:rsidR="00B93E08" w:rsidRPr="00B93E08">
        <w:rPr>
          <w:rFonts w:ascii="Times New Roman" w:hAnsi="Times New Roman"/>
          <w:i/>
          <w:iCs/>
          <w:color w:val="000000"/>
          <w:sz w:val="24"/>
          <w:szCs w:val="24"/>
          <w:lang w:val="en-US"/>
        </w:rPr>
        <w:t xml:space="preserve">G. </w:t>
      </w:r>
      <w:proofErr w:type="spellStart"/>
      <w:r w:rsidR="00B93E08" w:rsidRPr="00B93E08">
        <w:rPr>
          <w:rFonts w:ascii="Times New Roman" w:hAnsi="Times New Roman"/>
          <w:i/>
          <w:iCs/>
          <w:color w:val="000000"/>
          <w:sz w:val="24"/>
          <w:szCs w:val="24"/>
          <w:lang w:val="en-US"/>
        </w:rPr>
        <w:t>verrucosa</w:t>
      </w:r>
      <w:proofErr w:type="spellEnd"/>
      <w:r w:rsidR="00B93E08" w:rsidRPr="00B93E08">
        <w:rPr>
          <w:rFonts w:ascii="Times New Roman" w:hAnsi="Times New Roman"/>
          <w:color w:val="000000"/>
          <w:sz w:val="24"/>
          <w:szCs w:val="24"/>
        </w:rPr>
        <w:t xml:space="preserve"> </w:t>
      </w:r>
      <w:r w:rsidRPr="00B93E08">
        <w:rPr>
          <w:rFonts w:ascii="Times New Roman" w:hAnsi="Times New Roman"/>
          <w:color w:val="000000"/>
          <w:sz w:val="24"/>
          <w:szCs w:val="24"/>
        </w:rPr>
        <w:t>dan kesejahteraan masy</w:t>
      </w:r>
      <w:r w:rsidR="00B93E08" w:rsidRPr="00B93E08">
        <w:rPr>
          <w:rFonts w:ascii="Times New Roman" w:hAnsi="Times New Roman"/>
          <w:color w:val="000000"/>
          <w:sz w:val="24"/>
          <w:szCs w:val="24"/>
          <w:lang w:val="en-US"/>
        </w:rPr>
        <w:t>a</w:t>
      </w:r>
      <w:r w:rsidRPr="00B93E08">
        <w:rPr>
          <w:rFonts w:ascii="Times New Roman" w:hAnsi="Times New Roman"/>
          <w:color w:val="000000"/>
          <w:sz w:val="24"/>
          <w:szCs w:val="24"/>
        </w:rPr>
        <w:t>rakat sekitar.</w:t>
      </w:r>
      <w:r w:rsidR="00097F69" w:rsidRPr="00B93E08">
        <w:rPr>
          <w:rFonts w:ascii="Times New Roman" w:hAnsi="Times New Roman"/>
          <w:color w:val="000000"/>
          <w:sz w:val="24"/>
          <w:szCs w:val="24"/>
        </w:rPr>
        <w:t xml:space="preserve"> </w:t>
      </w:r>
      <w:r w:rsidRPr="00B93E08">
        <w:rPr>
          <w:rFonts w:ascii="Times New Roman" w:hAnsi="Times New Roman"/>
          <w:color w:val="000000"/>
          <w:sz w:val="24"/>
          <w:szCs w:val="24"/>
        </w:rPr>
        <w:t>Beberapa hal perlu dilakukan pembinaan selanjutnya berupa pembinaan pengolah produk yang</w:t>
      </w:r>
      <w:r w:rsidRPr="00134CAD">
        <w:rPr>
          <w:rFonts w:ascii="Times New Roman" w:hAnsi="Times New Roman"/>
          <w:color w:val="000000"/>
          <w:sz w:val="24"/>
          <w:szCs w:val="24"/>
        </w:rPr>
        <w:t xml:space="preserve"> lebih baik, pengemasan dan pemasaran, perijinan produksi, dan pemodalan.</w:t>
      </w:r>
    </w:p>
    <w:p w14:paraId="5DC673EF" w14:textId="77777777" w:rsidR="00134CAD" w:rsidRDefault="00134CAD" w:rsidP="0073092F">
      <w:pPr>
        <w:spacing w:after="0" w:line="240" w:lineRule="auto"/>
        <w:jc w:val="both"/>
        <w:rPr>
          <w:rFonts w:ascii="Times New Roman" w:hAnsi="Times New Roman"/>
          <w:sz w:val="24"/>
          <w:szCs w:val="24"/>
        </w:rPr>
      </w:pPr>
    </w:p>
    <w:sdt>
      <w:sdtPr>
        <w:id w:val="615637048"/>
        <w:docPartObj>
          <w:docPartGallery w:val="Bibliographies"/>
          <w:docPartUnique/>
        </w:docPartObj>
      </w:sdtPr>
      <w:sdtEndPr/>
      <w:sdtContent>
        <w:p w14:paraId="6415BE0E" w14:textId="0A0D8AED" w:rsidR="00A54A0C" w:rsidRDefault="00A54A0C" w:rsidP="00F427ED">
          <w:pPr>
            <w:jc w:val="both"/>
            <w:rPr>
              <w:rFonts w:ascii="Times New Roman" w:hAnsi="Times New Roman" w:cs="Times New Roman"/>
              <w:b/>
              <w:bCs/>
              <w:sz w:val="24"/>
              <w:szCs w:val="24"/>
            </w:rPr>
          </w:pPr>
          <w:r w:rsidRPr="00A54A0C">
            <w:rPr>
              <w:rFonts w:ascii="Times New Roman" w:hAnsi="Times New Roman" w:cs="Times New Roman"/>
              <w:b/>
              <w:bCs/>
              <w:sz w:val="24"/>
              <w:szCs w:val="24"/>
            </w:rPr>
            <w:t>DAFTAR PUSTAKA</w:t>
          </w:r>
        </w:p>
        <w:p w14:paraId="7938765C" w14:textId="19FA0785" w:rsidR="00950B81" w:rsidRPr="00950B81" w:rsidRDefault="00614242" w:rsidP="00465926">
          <w:pPr>
            <w:widowControl w:val="0"/>
            <w:autoSpaceDE w:val="0"/>
            <w:autoSpaceDN w:val="0"/>
            <w:adjustRightInd w:val="0"/>
            <w:spacing w:line="240" w:lineRule="auto"/>
            <w:ind w:left="993" w:hanging="993"/>
            <w:jc w:val="both"/>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00950B81" w:rsidRPr="00950B81">
            <w:rPr>
              <w:rFonts w:ascii="Times New Roman" w:hAnsi="Times New Roman" w:cs="Times New Roman"/>
              <w:noProof/>
              <w:sz w:val="24"/>
              <w:szCs w:val="24"/>
            </w:rPr>
            <w:t xml:space="preserve">Hermawan, S. and Anastasia, N. (2020) ‘Kegiatan Program Pengembangan Desa Mitra Masyarakat Pesisir Desa Kupang Kecamatan Jabon Sidoarjo Jawa Timur’, </w:t>
          </w:r>
          <w:r w:rsidR="00950B81" w:rsidRPr="00950B81">
            <w:rPr>
              <w:rFonts w:ascii="Times New Roman" w:hAnsi="Times New Roman" w:cs="Times New Roman"/>
              <w:i/>
              <w:iCs/>
              <w:noProof/>
              <w:sz w:val="24"/>
              <w:szCs w:val="24"/>
            </w:rPr>
            <w:t>Ocs.Machung.Ac.Id</w:t>
          </w:r>
          <w:r w:rsidR="00950B81" w:rsidRPr="00950B81">
            <w:rPr>
              <w:rFonts w:ascii="Times New Roman" w:hAnsi="Times New Roman" w:cs="Times New Roman"/>
              <w:noProof/>
              <w:sz w:val="24"/>
              <w:szCs w:val="24"/>
            </w:rPr>
            <w:t>, pp. 212–221. Available at: https://ocs.machung.ac.id/index.php/senam/article/view/41.</w:t>
          </w:r>
        </w:p>
        <w:p w14:paraId="0621986B" w14:textId="77777777" w:rsidR="00950B81" w:rsidRPr="00950B81" w:rsidRDefault="00950B81" w:rsidP="00465926">
          <w:pPr>
            <w:widowControl w:val="0"/>
            <w:autoSpaceDE w:val="0"/>
            <w:autoSpaceDN w:val="0"/>
            <w:adjustRightInd w:val="0"/>
            <w:spacing w:line="240" w:lineRule="auto"/>
            <w:ind w:left="993" w:hanging="993"/>
            <w:rPr>
              <w:rFonts w:ascii="Times New Roman" w:hAnsi="Times New Roman" w:cs="Times New Roman"/>
              <w:noProof/>
              <w:sz w:val="24"/>
              <w:szCs w:val="24"/>
            </w:rPr>
          </w:pPr>
          <w:r w:rsidRPr="00950B81">
            <w:rPr>
              <w:rFonts w:ascii="Times New Roman" w:hAnsi="Times New Roman" w:cs="Times New Roman"/>
              <w:noProof/>
              <w:sz w:val="24"/>
              <w:szCs w:val="24"/>
            </w:rPr>
            <w:t xml:space="preserve">Hudi, L. </w:t>
          </w:r>
          <w:r w:rsidRPr="00950B81">
            <w:rPr>
              <w:rFonts w:ascii="Times New Roman" w:hAnsi="Times New Roman" w:cs="Times New Roman"/>
              <w:i/>
              <w:iCs/>
              <w:noProof/>
              <w:sz w:val="24"/>
              <w:szCs w:val="24"/>
            </w:rPr>
            <w:t>et al.</w:t>
          </w:r>
          <w:r w:rsidRPr="00950B81">
            <w:rPr>
              <w:rFonts w:ascii="Times New Roman" w:hAnsi="Times New Roman" w:cs="Times New Roman"/>
              <w:noProof/>
              <w:sz w:val="24"/>
              <w:szCs w:val="24"/>
            </w:rPr>
            <w:t xml:space="preserve"> (2023) ‘Gracilaria verrucose Flour as a Nutraceutical Source: A Study of Various Treatments on the Stability of Nutritional Content and Antioxidants’, </w:t>
          </w:r>
          <w:r w:rsidRPr="00950B81">
            <w:rPr>
              <w:rFonts w:ascii="Times New Roman" w:hAnsi="Times New Roman" w:cs="Times New Roman"/>
              <w:i/>
              <w:iCs/>
              <w:noProof/>
              <w:sz w:val="24"/>
              <w:szCs w:val="24"/>
            </w:rPr>
            <w:t>AIP Conference Proceedings</w:t>
          </w:r>
          <w:r w:rsidRPr="00950B81">
            <w:rPr>
              <w:rFonts w:ascii="Times New Roman" w:hAnsi="Times New Roman" w:cs="Times New Roman"/>
              <w:noProof/>
              <w:sz w:val="24"/>
              <w:szCs w:val="24"/>
            </w:rPr>
            <w:t>, 2583. doi: 10.1063/5.0116534.</w:t>
          </w:r>
        </w:p>
        <w:p w14:paraId="51E0F10D" w14:textId="77777777" w:rsidR="00950B81" w:rsidRPr="00950B81" w:rsidRDefault="00950B81" w:rsidP="00465926">
          <w:pPr>
            <w:widowControl w:val="0"/>
            <w:autoSpaceDE w:val="0"/>
            <w:autoSpaceDN w:val="0"/>
            <w:adjustRightInd w:val="0"/>
            <w:spacing w:line="240" w:lineRule="auto"/>
            <w:ind w:left="993" w:hanging="993"/>
            <w:rPr>
              <w:rFonts w:ascii="Times New Roman" w:hAnsi="Times New Roman" w:cs="Times New Roman"/>
              <w:noProof/>
              <w:sz w:val="24"/>
              <w:szCs w:val="24"/>
            </w:rPr>
          </w:pPr>
          <w:r w:rsidRPr="00950B81">
            <w:rPr>
              <w:rFonts w:ascii="Times New Roman" w:hAnsi="Times New Roman" w:cs="Times New Roman"/>
              <w:noProof/>
              <w:sz w:val="24"/>
              <w:szCs w:val="24"/>
            </w:rPr>
            <w:t xml:space="preserve">Hudi, L., Alfiyanti, T. Y. and Utami, R. (2023) ‘Sifat Fisik dan Organoleptik Tepung Rumput Laut Gracilaria verrucosa Dari Berbagai Penanganan’, </w:t>
          </w:r>
          <w:r w:rsidRPr="00950B81">
            <w:rPr>
              <w:rFonts w:ascii="Times New Roman" w:hAnsi="Times New Roman" w:cs="Times New Roman"/>
              <w:i/>
              <w:iCs/>
              <w:noProof/>
              <w:sz w:val="24"/>
              <w:szCs w:val="24"/>
            </w:rPr>
            <w:t>Teknologi Pangan : Media Informasi dan Komunikasi Ilmiah Teknologi Pertanian</w:t>
          </w:r>
          <w:r w:rsidRPr="00950B81">
            <w:rPr>
              <w:rFonts w:ascii="Times New Roman" w:hAnsi="Times New Roman" w:cs="Times New Roman"/>
              <w:noProof/>
              <w:sz w:val="24"/>
              <w:szCs w:val="24"/>
            </w:rPr>
            <w:t>, 14(2), pp. 204–210. doi: 10.35891/tp.v14i2.3664.</w:t>
          </w:r>
        </w:p>
        <w:p w14:paraId="3D8C51B2" w14:textId="77777777" w:rsidR="00950B81" w:rsidRPr="00950B81" w:rsidRDefault="00950B81" w:rsidP="00465926">
          <w:pPr>
            <w:widowControl w:val="0"/>
            <w:autoSpaceDE w:val="0"/>
            <w:autoSpaceDN w:val="0"/>
            <w:adjustRightInd w:val="0"/>
            <w:spacing w:line="240" w:lineRule="auto"/>
            <w:ind w:left="993" w:hanging="993"/>
            <w:rPr>
              <w:rFonts w:ascii="Times New Roman" w:hAnsi="Times New Roman" w:cs="Times New Roman"/>
              <w:noProof/>
              <w:sz w:val="24"/>
              <w:szCs w:val="24"/>
            </w:rPr>
          </w:pPr>
          <w:r w:rsidRPr="00950B81">
            <w:rPr>
              <w:rFonts w:ascii="Times New Roman" w:hAnsi="Times New Roman" w:cs="Times New Roman"/>
              <w:noProof/>
              <w:sz w:val="24"/>
              <w:szCs w:val="24"/>
            </w:rPr>
            <w:lastRenderedPageBreak/>
            <w:t xml:space="preserve">KKP (2023) </w:t>
          </w:r>
          <w:r w:rsidRPr="00950B81">
            <w:rPr>
              <w:rFonts w:ascii="Times New Roman" w:hAnsi="Times New Roman" w:cs="Times New Roman"/>
              <w:i/>
              <w:iCs/>
              <w:noProof/>
              <w:sz w:val="24"/>
              <w:szCs w:val="24"/>
            </w:rPr>
            <w:t>Profil Pasar Rumput LAUT</w:t>
          </w:r>
          <w:r w:rsidRPr="00950B81">
            <w:rPr>
              <w:rFonts w:ascii="Times New Roman" w:hAnsi="Times New Roman" w:cs="Times New Roman"/>
              <w:noProof/>
              <w:sz w:val="24"/>
              <w:szCs w:val="24"/>
            </w:rPr>
            <w:t>. Jakarta: Direktorat Jenderal Penguatan Daya Saing Produk Kelautan dan Perikanan.</w:t>
          </w:r>
        </w:p>
        <w:p w14:paraId="4B26E890" w14:textId="77777777" w:rsidR="00950B81" w:rsidRPr="00950B81" w:rsidRDefault="00950B81" w:rsidP="00465926">
          <w:pPr>
            <w:widowControl w:val="0"/>
            <w:autoSpaceDE w:val="0"/>
            <w:autoSpaceDN w:val="0"/>
            <w:adjustRightInd w:val="0"/>
            <w:spacing w:line="240" w:lineRule="auto"/>
            <w:ind w:left="993" w:hanging="993"/>
            <w:rPr>
              <w:rFonts w:ascii="Times New Roman" w:hAnsi="Times New Roman" w:cs="Times New Roman"/>
              <w:noProof/>
              <w:sz w:val="24"/>
              <w:szCs w:val="24"/>
            </w:rPr>
          </w:pPr>
          <w:r w:rsidRPr="00950B81">
            <w:rPr>
              <w:rFonts w:ascii="Times New Roman" w:hAnsi="Times New Roman" w:cs="Times New Roman"/>
              <w:noProof/>
              <w:sz w:val="24"/>
              <w:szCs w:val="24"/>
            </w:rPr>
            <w:t xml:space="preserve">Purwaningsih, S. and Deskawati, E. (2021) ‘Karakteristik dan Aktivitas Antioksidan Rumput Laut Gracilaria sp. Asal Banten’, </w:t>
          </w:r>
          <w:r w:rsidRPr="00950B81">
            <w:rPr>
              <w:rFonts w:ascii="Times New Roman" w:hAnsi="Times New Roman" w:cs="Times New Roman"/>
              <w:i/>
              <w:iCs/>
              <w:noProof/>
              <w:sz w:val="24"/>
              <w:szCs w:val="24"/>
            </w:rPr>
            <w:t>Jurnal Pengolahan Hasil Perikanan Indonesia</w:t>
          </w:r>
          <w:r w:rsidRPr="00950B81">
            <w:rPr>
              <w:rFonts w:ascii="Times New Roman" w:hAnsi="Times New Roman" w:cs="Times New Roman"/>
              <w:noProof/>
              <w:sz w:val="24"/>
              <w:szCs w:val="24"/>
            </w:rPr>
            <w:t>, 23(3), pp. 503–512. doi: 10.17844/jphpi.v23i3.32808.</w:t>
          </w:r>
        </w:p>
        <w:p w14:paraId="2EB4C06B" w14:textId="77777777" w:rsidR="00950B81" w:rsidRPr="00950B81" w:rsidRDefault="00950B81" w:rsidP="00465926">
          <w:pPr>
            <w:widowControl w:val="0"/>
            <w:autoSpaceDE w:val="0"/>
            <w:autoSpaceDN w:val="0"/>
            <w:adjustRightInd w:val="0"/>
            <w:spacing w:line="240" w:lineRule="auto"/>
            <w:ind w:left="993" w:hanging="993"/>
            <w:rPr>
              <w:rFonts w:ascii="Times New Roman" w:hAnsi="Times New Roman" w:cs="Times New Roman"/>
              <w:noProof/>
              <w:sz w:val="24"/>
            </w:rPr>
          </w:pPr>
          <w:r w:rsidRPr="00950B81">
            <w:rPr>
              <w:rFonts w:ascii="Times New Roman" w:hAnsi="Times New Roman" w:cs="Times New Roman"/>
              <w:noProof/>
              <w:sz w:val="24"/>
              <w:szCs w:val="24"/>
            </w:rPr>
            <w:t xml:space="preserve">Torres, P. </w:t>
          </w:r>
          <w:r w:rsidRPr="00950B81">
            <w:rPr>
              <w:rFonts w:ascii="Times New Roman" w:hAnsi="Times New Roman" w:cs="Times New Roman"/>
              <w:i/>
              <w:iCs/>
              <w:noProof/>
              <w:sz w:val="24"/>
              <w:szCs w:val="24"/>
            </w:rPr>
            <w:t>et al.</w:t>
          </w:r>
          <w:r w:rsidRPr="00950B81">
            <w:rPr>
              <w:rFonts w:ascii="Times New Roman" w:hAnsi="Times New Roman" w:cs="Times New Roman"/>
              <w:noProof/>
              <w:sz w:val="24"/>
              <w:szCs w:val="24"/>
            </w:rPr>
            <w:t xml:space="preserve"> (2019) ‘A comprehensive review of traditional uses, bioactivity potential, and c</w:t>
          </w:r>
          <w:bookmarkStart w:id="1" w:name="_GoBack"/>
          <w:bookmarkEnd w:id="1"/>
          <w:r w:rsidRPr="00950B81">
            <w:rPr>
              <w:rFonts w:ascii="Times New Roman" w:hAnsi="Times New Roman" w:cs="Times New Roman"/>
              <w:noProof/>
              <w:sz w:val="24"/>
              <w:szCs w:val="24"/>
            </w:rPr>
            <w:t xml:space="preserve">hemical diversity of the genus Gracilaria (Gracilariales, Rhodophyta)’, </w:t>
          </w:r>
          <w:r w:rsidRPr="00950B81">
            <w:rPr>
              <w:rFonts w:ascii="Times New Roman" w:hAnsi="Times New Roman" w:cs="Times New Roman"/>
              <w:i/>
              <w:iCs/>
              <w:noProof/>
              <w:sz w:val="24"/>
              <w:szCs w:val="24"/>
            </w:rPr>
            <w:t>Algal Research</w:t>
          </w:r>
          <w:r w:rsidRPr="00950B81">
            <w:rPr>
              <w:rFonts w:ascii="Times New Roman" w:hAnsi="Times New Roman" w:cs="Times New Roman"/>
              <w:noProof/>
              <w:sz w:val="24"/>
              <w:szCs w:val="24"/>
            </w:rPr>
            <w:t>, 37, pp. 288–306. doi: 10.1016/J.ALGAL.2018.12.009.</w:t>
          </w:r>
        </w:p>
        <w:p w14:paraId="44976962" w14:textId="2A91D781" w:rsidR="00614242" w:rsidRPr="00A54A0C" w:rsidRDefault="00614242" w:rsidP="00F427ED">
          <w:pPr>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dt>
          <w:sdtPr>
            <w:id w:val="111145805"/>
            <w:bibliography/>
          </w:sdtPr>
          <w:sdtEndPr/>
          <w:sdtContent>
            <w:p w14:paraId="6077304B" w14:textId="212C3252" w:rsidR="008F0BD4" w:rsidRDefault="008F0BD4" w:rsidP="00F427ED">
              <w:pPr>
                <w:pStyle w:val="Bibliography"/>
                <w:ind w:left="720" w:hanging="720"/>
                <w:jc w:val="both"/>
              </w:pPr>
            </w:p>
            <w:p w14:paraId="33FA8C93" w14:textId="4F244A5E" w:rsidR="00203966" w:rsidRDefault="00203966" w:rsidP="00F427ED">
              <w:pPr>
                <w:autoSpaceDE w:val="0"/>
                <w:autoSpaceDN w:val="0"/>
                <w:adjustRightInd w:val="0"/>
                <w:spacing w:after="0"/>
                <w:jc w:val="both"/>
              </w:pPr>
            </w:p>
            <w:p w14:paraId="424E611B" w14:textId="3EEE355D" w:rsidR="001A6E27" w:rsidRPr="000E016B" w:rsidRDefault="005B42B6" w:rsidP="00F427ED">
              <w:pPr>
                <w:pStyle w:val="Bibliography"/>
                <w:ind w:left="720" w:hanging="720"/>
                <w:jc w:val="both"/>
              </w:pPr>
            </w:p>
          </w:sdtContent>
        </w:sdt>
      </w:sdtContent>
    </w:sdt>
    <w:bookmarkEnd w:id="0"/>
    <w:p w14:paraId="53F01F33" w14:textId="77777777" w:rsidR="001A6E27" w:rsidRPr="001A6E27" w:rsidRDefault="001A6E27" w:rsidP="00F427ED">
      <w:pPr>
        <w:tabs>
          <w:tab w:val="center" w:pos="4513"/>
        </w:tabs>
        <w:jc w:val="both"/>
        <w:rPr>
          <w:lang w:val="en-US"/>
        </w:rPr>
      </w:pPr>
    </w:p>
    <w:sectPr w:rsidR="001A6E27" w:rsidRPr="001A6E27" w:rsidSect="0073092F">
      <w:headerReference w:type="default" r:id="rId13"/>
      <w:footerReference w:type="even" r:id="rId14"/>
      <w:footerReference w:type="default" r:id="rId15"/>
      <w:pgSz w:w="11907" w:h="16840" w:code="9"/>
      <w:pgMar w:top="1259"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66E51" w14:textId="77777777" w:rsidR="005B42B6" w:rsidRDefault="005B42B6" w:rsidP="0073092F">
      <w:pPr>
        <w:spacing w:after="0" w:line="240" w:lineRule="auto"/>
      </w:pPr>
      <w:r>
        <w:separator/>
      </w:r>
    </w:p>
  </w:endnote>
  <w:endnote w:type="continuationSeparator" w:id="0">
    <w:p w14:paraId="360B74E3" w14:textId="77777777" w:rsidR="005B42B6" w:rsidRDefault="005B42B6" w:rsidP="0073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2DD6F" w14:textId="77777777" w:rsidR="001002A1" w:rsidRDefault="001002A1" w:rsidP="009A3A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05DC73" w14:textId="77777777" w:rsidR="001002A1" w:rsidRDefault="001002A1" w:rsidP="001002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C1E58" w14:textId="77777777" w:rsidR="001002A1" w:rsidRPr="0075198D" w:rsidRDefault="001002A1" w:rsidP="009A3A13">
    <w:pPr>
      <w:pStyle w:val="Footer"/>
      <w:framePr w:wrap="around" w:vAnchor="text" w:hAnchor="margin" w:xAlign="right" w:y="1"/>
      <w:rPr>
        <w:rStyle w:val="PageNumber"/>
      </w:rPr>
    </w:pPr>
    <w:r w:rsidRPr="0075198D">
      <w:rPr>
        <w:rStyle w:val="PageNumber"/>
      </w:rPr>
      <w:fldChar w:fldCharType="begin"/>
    </w:r>
    <w:r w:rsidRPr="0075198D">
      <w:rPr>
        <w:rStyle w:val="PageNumber"/>
      </w:rPr>
      <w:instrText xml:space="preserve">PAGE  </w:instrText>
    </w:r>
    <w:r w:rsidRPr="0075198D">
      <w:rPr>
        <w:rStyle w:val="PageNumber"/>
      </w:rPr>
      <w:fldChar w:fldCharType="separate"/>
    </w:r>
    <w:r w:rsidR="005B76AA">
      <w:rPr>
        <w:rStyle w:val="PageNumber"/>
        <w:noProof/>
      </w:rPr>
      <w:t>1</w:t>
    </w:r>
    <w:r w:rsidRPr="0075198D">
      <w:rPr>
        <w:rStyle w:val="PageNumber"/>
      </w:rPr>
      <w:fldChar w:fldCharType="end"/>
    </w:r>
  </w:p>
  <w:p w14:paraId="0064DAE8" w14:textId="77777777" w:rsidR="001002A1" w:rsidRPr="0075198D" w:rsidRDefault="001002A1" w:rsidP="001002A1">
    <w:pPr>
      <w:pStyle w:val="Footer"/>
      <w:ind w:right="360"/>
      <w:rPr>
        <w:rFonts w:ascii="Times New Roman" w:hAnsi="Times New Roman" w:cs="Times New Roman"/>
        <w:lang w:val="en-US"/>
      </w:rPr>
    </w:pPr>
    <w:r w:rsidRPr="0075198D">
      <w:rPr>
        <w:rFonts w:ascii="Times New Roman" w:hAnsi="Times New Roman" w:cs="Times New Roman"/>
        <w:noProof/>
      </w:rPr>
      <mc:AlternateContent>
        <mc:Choice Requires="wpg">
          <w:drawing>
            <wp:anchor distT="0" distB="0" distL="114300" distR="114300" simplePos="0" relativeHeight="251664384" behindDoc="0" locked="0" layoutInCell="1" allowOverlap="1" wp14:anchorId="32D785C8" wp14:editId="113421A0">
              <wp:simplePos x="0" y="0"/>
              <wp:positionH relativeFrom="column">
                <wp:posOffset>-164478</wp:posOffset>
              </wp:positionH>
              <wp:positionV relativeFrom="paragraph">
                <wp:posOffset>-141411</wp:posOffset>
              </wp:positionV>
              <wp:extent cx="5980896" cy="37323"/>
              <wp:effectExtent l="0" t="0" r="20320" b="20320"/>
              <wp:wrapNone/>
              <wp:docPr id="11" name="Group 11"/>
              <wp:cNvGraphicFramePr/>
              <a:graphic xmlns:a="http://schemas.openxmlformats.org/drawingml/2006/main">
                <a:graphicData uri="http://schemas.microsoft.com/office/word/2010/wordprocessingGroup">
                  <wpg:wgp>
                    <wpg:cNvGrpSpPr/>
                    <wpg:grpSpPr>
                      <a:xfrm>
                        <a:off x="0" y="0"/>
                        <a:ext cx="5980896" cy="37323"/>
                        <a:chOff x="0" y="0"/>
                        <a:chExt cx="5980896" cy="37323"/>
                      </a:xfrm>
                    </wpg:grpSpPr>
                    <wps:wsp>
                      <wps:cNvPr id="12" name="Straight Connector 12"/>
                      <wps:cNvCnPr/>
                      <wps:spPr>
                        <a:xfrm>
                          <a:off x="0" y="0"/>
                          <a:ext cx="5980896"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0" y="37323"/>
                          <a:ext cx="5980896"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dtdh="http://schemas.microsoft.com/office/word/2020/wordml/sdtdatahash" xmlns:w16du="http://schemas.microsoft.com/office/word/2023/wordml/word16du" xmlns:oel="http://schemas.microsoft.com/office/2019/extlst">
          <w:pict>
            <v:group w14:anchorId="2C72B634" id="Group 11" o:spid="_x0000_s1026" style="position:absolute;margin-left:-12.95pt;margin-top:-11.15pt;width:470.95pt;height:2.95pt;z-index:251664384" coordsize="5980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">
              <v:line id="Straight Connector 12" o:spid="_x0000_s1027" style="position:absolute;visibility:visible;mso-wrap-style:square" from="0,0" to="59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" strokecolor="#7030a0"/>
              <v:line id="Straight Connector 13" o:spid="_x0000_s1028" style="position:absolute;visibility:visible;mso-wrap-style:square" from="0,373" to="5980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" strokecolor="#7030a0" strokeweight="2.25pt"/>
            </v:group>
          </w:pict>
        </mc:Fallback>
      </mc:AlternateContent>
    </w:r>
    <w:proofErr w:type="spellStart"/>
    <w:r w:rsidRPr="0075198D">
      <w:rPr>
        <w:rFonts w:ascii="Times New Roman" w:eastAsia="Arial" w:hAnsi="Times New Roman" w:cs="Times New Roman"/>
        <w:b/>
        <w:lang w:val="en-ID" w:eastAsia="en-ID"/>
      </w:rPr>
      <w:t>Jurnal</w:t>
    </w:r>
    <w:proofErr w:type="spellEnd"/>
    <w:r w:rsidRPr="0075198D">
      <w:rPr>
        <w:rFonts w:ascii="Times New Roman" w:eastAsia="Arial" w:hAnsi="Times New Roman" w:cs="Times New Roman"/>
        <w:b/>
        <w:lang w:val="en-ID" w:eastAsia="en-ID"/>
      </w:rPr>
      <w:t xml:space="preserve"> </w:t>
    </w:r>
    <w:proofErr w:type="spellStart"/>
    <w:r w:rsidRPr="0075198D">
      <w:rPr>
        <w:rFonts w:ascii="Times New Roman" w:eastAsia="Arial" w:hAnsi="Times New Roman" w:cs="Times New Roman"/>
        <w:b/>
        <w:lang w:val="en-ID" w:eastAsia="en-ID"/>
      </w:rPr>
      <w:t>Sinar</w:t>
    </w:r>
    <w:proofErr w:type="spellEnd"/>
    <w:r w:rsidRPr="0075198D">
      <w:rPr>
        <w:rFonts w:ascii="Times New Roman" w:eastAsia="Arial" w:hAnsi="Times New Roman" w:cs="Times New Roman"/>
        <w:b/>
        <w:lang w:val="en-ID" w:eastAsia="en-ID"/>
      </w:rPr>
      <w:t xml:space="preserve"> Sang Surya </w:t>
    </w:r>
    <w:r w:rsidRPr="0075198D">
      <w:rPr>
        <w:rFonts w:ascii="Times New Roman" w:eastAsia="Arial" w:hAnsi="Times New Roman" w:cs="Times New Roman"/>
        <w:lang w:val="en-ID" w:eastAsia="en-ID"/>
      </w:rPr>
      <w:t xml:space="preserve">Vol .4 No.2 </w:t>
    </w:r>
    <w:proofErr w:type="spellStart"/>
    <w:r w:rsidRPr="0075198D">
      <w:rPr>
        <w:rFonts w:ascii="Times New Roman" w:eastAsia="Arial" w:hAnsi="Times New Roman" w:cs="Times New Roman"/>
        <w:lang w:val="en-ID" w:eastAsia="en-ID"/>
      </w:rPr>
      <w:t>Agustus</w:t>
    </w:r>
    <w:proofErr w:type="spellEnd"/>
    <w:r w:rsidRPr="0075198D">
      <w:rPr>
        <w:rFonts w:ascii="Times New Roman" w:eastAsia="Arial" w:hAnsi="Times New Roman" w:cs="Times New Roman"/>
        <w:lang w:val="en-ID" w:eastAsia="en-ID"/>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9B987" w14:textId="77777777" w:rsidR="005B42B6" w:rsidRDefault="005B42B6" w:rsidP="0073092F">
      <w:pPr>
        <w:spacing w:after="0" w:line="240" w:lineRule="auto"/>
      </w:pPr>
      <w:r>
        <w:separator/>
      </w:r>
    </w:p>
  </w:footnote>
  <w:footnote w:type="continuationSeparator" w:id="0">
    <w:p w14:paraId="3E9C32E4" w14:textId="77777777" w:rsidR="005B42B6" w:rsidRDefault="005B42B6" w:rsidP="00730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E5EA9" w14:textId="549064DE" w:rsidR="0073092F" w:rsidRDefault="0073092F" w:rsidP="0073092F">
    <w:pPr>
      <w:pStyle w:val="Header"/>
      <w:ind w:right="45"/>
      <w:jc w:val="right"/>
      <w:rPr>
        <w:rFonts w:ascii="Times New Roman" w:hAnsi="Times New Roman"/>
        <w:b/>
        <w:lang w:val="en-ID"/>
      </w:rPr>
    </w:pPr>
    <w:r>
      <w:rPr>
        <w:noProof/>
      </w:rPr>
      <w:drawing>
        <wp:anchor distT="0" distB="0" distL="114300" distR="114300" simplePos="0" relativeHeight="251659264" behindDoc="0" locked="0" layoutInCell="1" allowOverlap="1" wp14:anchorId="76F14874" wp14:editId="21758EFE">
          <wp:simplePos x="0" y="0"/>
          <wp:positionH relativeFrom="column">
            <wp:posOffset>-259572</wp:posOffset>
          </wp:positionH>
          <wp:positionV relativeFrom="paragraph">
            <wp:posOffset>-116840</wp:posOffset>
          </wp:positionV>
          <wp:extent cx="800525" cy="633942"/>
          <wp:effectExtent l="0" t="0" r="0" b="0"/>
          <wp:wrapNone/>
          <wp:docPr id="430090046" name="Picture 430090046" descr="C:\Users\rumbi\OneDrive\Pictures\sinar sang surya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bi\OneDrive\Pictures\sinar sang surya fi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525" cy="63394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b/>
      </w:rPr>
      <w:t>Sinar</w:t>
    </w:r>
    <w:proofErr w:type="spellEnd"/>
    <w:r>
      <w:rPr>
        <w:rFonts w:ascii="Times New Roman" w:hAnsi="Times New Roman"/>
        <w:b/>
      </w:rPr>
      <w:t xml:space="preserve"> Sang Surya</w:t>
    </w:r>
    <w:r>
      <w:rPr>
        <w:rFonts w:ascii="Times New Roman" w:hAnsi="Times New Roman"/>
        <w:b/>
        <w:lang w:val="id-ID"/>
      </w:rPr>
      <w:t xml:space="preserve"> (Jurnal </w:t>
    </w:r>
    <w:r>
      <w:rPr>
        <w:rFonts w:ascii="Times New Roman" w:hAnsi="Times New Roman"/>
        <w:b/>
      </w:rPr>
      <w:t xml:space="preserve">Pusat </w:t>
    </w:r>
    <w:r>
      <w:rPr>
        <w:rFonts w:ascii="Times New Roman" w:hAnsi="Times New Roman"/>
        <w:b/>
        <w:lang w:val="id-ID"/>
      </w:rPr>
      <w:t>Pengabdian Kepada Masyarakat)</w:t>
    </w:r>
  </w:p>
  <w:p w14:paraId="63424512" w14:textId="77777777" w:rsidR="0073092F" w:rsidRDefault="0073092F" w:rsidP="0073092F">
    <w:pPr>
      <w:pStyle w:val="Header"/>
      <w:ind w:right="45"/>
      <w:jc w:val="right"/>
      <w:rPr>
        <w:rFonts w:ascii="Times New Roman" w:hAnsi="Times New Roman"/>
      </w:rPr>
    </w:pPr>
    <w:r>
      <w:rPr>
        <w:rFonts w:ascii="Times New Roman" w:hAnsi="Times New Roman"/>
      </w:rPr>
      <w:t xml:space="preserve">Vol. </w:t>
    </w:r>
    <w:r w:rsidR="005B76AA">
      <w:rPr>
        <w:rFonts w:ascii="Times New Roman" w:hAnsi="Times New Roman"/>
      </w:rPr>
      <w:t>5</w:t>
    </w:r>
    <w:r>
      <w:rPr>
        <w:rFonts w:ascii="Times New Roman" w:hAnsi="Times New Roman"/>
      </w:rPr>
      <w:t xml:space="preserve">, No. 1, </w:t>
    </w:r>
    <w:proofErr w:type="spellStart"/>
    <w:r>
      <w:rPr>
        <w:rFonts w:ascii="Times New Roman" w:hAnsi="Times New Roman"/>
      </w:rPr>
      <w:t>Maret</w:t>
    </w:r>
    <w:proofErr w:type="spellEnd"/>
    <w:r>
      <w:rPr>
        <w:rFonts w:ascii="Times New Roman" w:hAnsi="Times New Roman"/>
      </w:rPr>
      <w:t xml:space="preserve"> 2</w:t>
    </w:r>
    <w:r>
      <w:rPr>
        <w:rFonts w:ascii="Times New Roman" w:hAnsi="Times New Roman"/>
        <w:lang w:val="id-ID"/>
      </w:rPr>
      <w:t>021</w:t>
    </w:r>
    <w:r>
      <w:rPr>
        <w:rFonts w:ascii="Times New Roman" w:hAnsi="Times New Roman"/>
      </w:rPr>
      <w:t>, Hal. xx-xx</w:t>
    </w:r>
  </w:p>
  <w:p w14:paraId="0060AEEA" w14:textId="77777777" w:rsidR="001002A1" w:rsidRDefault="0073092F" w:rsidP="001002A1">
    <w:pPr>
      <w:spacing w:line="0" w:lineRule="atLeast"/>
      <w:ind w:left="6060"/>
      <w:jc w:val="right"/>
      <w:rPr>
        <w:rFonts w:ascii="Times New Roman" w:eastAsia="Arial" w:hAnsi="Times New Roman" w:cs="Times New Roman"/>
        <w:sz w:val="20"/>
        <w:szCs w:val="20"/>
        <w:lang w:val="en-ID"/>
      </w:rPr>
    </w:pPr>
    <w:r w:rsidRPr="0073092F">
      <w:rPr>
        <w:rFonts w:ascii="Times New Roman" w:hAnsi="Times New Roman" w:cs="Times New Roman"/>
        <w:sz w:val="20"/>
        <w:szCs w:val="20"/>
      </w:rPr>
      <w:t>e-ISSN:</w:t>
    </w:r>
    <w:r w:rsidRPr="0073092F">
      <w:rPr>
        <w:rFonts w:ascii="Times New Roman" w:hAnsi="Times New Roman" w:cs="Times New Roman"/>
        <w:sz w:val="20"/>
        <w:szCs w:val="20"/>
        <w:lang w:val="en-ID"/>
      </w:rPr>
      <w:t xml:space="preserve"> </w:t>
    </w:r>
    <w:r w:rsidRPr="0073092F">
      <w:rPr>
        <w:rFonts w:ascii="Times New Roman" w:eastAsia="Arial" w:hAnsi="Times New Roman" w:cs="Times New Roman"/>
        <w:sz w:val="20"/>
        <w:szCs w:val="20"/>
        <w:lang w:val="en-ID"/>
      </w:rPr>
      <w:t>2597-484X</w:t>
    </w:r>
  </w:p>
  <w:p w14:paraId="182305A7" w14:textId="77777777" w:rsidR="0073092F" w:rsidRDefault="0073092F" w:rsidP="0073092F">
    <w:pPr>
      <w:pStyle w:val="Header"/>
      <w:ind w:right="45"/>
      <w:rPr>
        <w:rFonts w:ascii="Times New Roman" w:hAnsi="Times New Roman"/>
      </w:rPr>
    </w:pPr>
    <w:r>
      <w:rPr>
        <w:rFonts w:ascii="Times New Roman" w:hAnsi="Times New Roman"/>
        <w:noProof/>
      </w:rPr>
      <mc:AlternateContent>
        <mc:Choice Requires="wpg">
          <w:drawing>
            <wp:anchor distT="0" distB="0" distL="114300" distR="114300" simplePos="0" relativeHeight="251662336" behindDoc="0" locked="0" layoutInCell="1" allowOverlap="1" wp14:anchorId="35FB5BB3" wp14:editId="06F9A910">
              <wp:simplePos x="0" y="0"/>
              <wp:positionH relativeFrom="column">
                <wp:posOffset>-261257</wp:posOffset>
              </wp:positionH>
              <wp:positionV relativeFrom="paragraph">
                <wp:posOffset>557</wp:posOffset>
              </wp:positionV>
              <wp:extent cx="5980896" cy="37323"/>
              <wp:effectExtent l="0" t="0" r="20320" b="20320"/>
              <wp:wrapNone/>
              <wp:docPr id="7" name="Group 7"/>
              <wp:cNvGraphicFramePr/>
              <a:graphic xmlns:a="http://schemas.openxmlformats.org/drawingml/2006/main">
                <a:graphicData uri="http://schemas.microsoft.com/office/word/2010/wordprocessingGroup">
                  <wpg:wgp>
                    <wpg:cNvGrpSpPr/>
                    <wpg:grpSpPr>
                      <a:xfrm>
                        <a:off x="0" y="0"/>
                        <a:ext cx="5980896" cy="37323"/>
                        <a:chOff x="0" y="0"/>
                        <a:chExt cx="5980896" cy="37323"/>
                      </a:xfrm>
                    </wpg:grpSpPr>
                    <wps:wsp>
                      <wps:cNvPr id="4" name="Straight Connector 5"/>
                      <wps:cNvCnPr/>
                      <wps:spPr>
                        <a:xfrm>
                          <a:off x="0" y="0"/>
                          <a:ext cx="5980896"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0" y="37323"/>
                          <a:ext cx="5980896"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dtdh="http://schemas.microsoft.com/office/word/2020/wordml/sdtdatahash" xmlns:w16du="http://schemas.microsoft.com/office/word/2023/wordml/word16du" xmlns:oel="http://schemas.microsoft.com/office/2019/extlst">
          <w:pict>
            <v:group w14:anchorId="2D04CE7D" id="Group 7" o:spid="_x0000_s1026" style="position:absolute;margin-left:-20.55pt;margin-top:.05pt;width:470.95pt;height:2.95pt;z-index:251662336" coordsize="5980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">
              <v:line id="Straight Connector 5" o:spid="_x0000_s1027" style="position:absolute;visibility:visible;mso-wrap-style:square" from="0,0" to="59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" strokecolor="#7030a0"/>
              <v:line id="Straight Connector 6" o:spid="_x0000_s1028" style="position:absolute;visibility:visible;mso-wrap-style:square" from="0,373" to="5980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" strokecolor="#7030a0" strokeweight="2.25pt"/>
            </v:group>
          </w:pict>
        </mc:Fallback>
      </mc:AlternateContent>
    </w:r>
  </w:p>
  <w:p w14:paraId="129C8574" w14:textId="77777777" w:rsidR="0073092F" w:rsidRDefault="00730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924C6A"/>
    <w:multiLevelType w:val="hybridMultilevel"/>
    <w:tmpl w:val="AA620614"/>
    <w:lvl w:ilvl="0" w:tplc="A24CA766">
      <w:start w:val="1"/>
      <w:numFmt w:val="decimal"/>
      <w:lvlText w:val="%1."/>
      <w:lvlJc w:val="left"/>
      <w:pPr>
        <w:tabs>
          <w:tab w:val="num" w:pos="720"/>
        </w:tabs>
        <w:ind w:left="720" w:hanging="360"/>
      </w:pPr>
    </w:lvl>
    <w:lvl w:ilvl="1" w:tplc="5E8A3772" w:tentative="1">
      <w:start w:val="1"/>
      <w:numFmt w:val="decimal"/>
      <w:lvlText w:val="%2."/>
      <w:lvlJc w:val="left"/>
      <w:pPr>
        <w:tabs>
          <w:tab w:val="num" w:pos="1440"/>
        </w:tabs>
        <w:ind w:left="1440" w:hanging="360"/>
      </w:pPr>
    </w:lvl>
    <w:lvl w:ilvl="2" w:tplc="5D504072" w:tentative="1">
      <w:start w:val="1"/>
      <w:numFmt w:val="decimal"/>
      <w:lvlText w:val="%3."/>
      <w:lvlJc w:val="left"/>
      <w:pPr>
        <w:tabs>
          <w:tab w:val="num" w:pos="2160"/>
        </w:tabs>
        <w:ind w:left="2160" w:hanging="360"/>
      </w:pPr>
    </w:lvl>
    <w:lvl w:ilvl="3" w:tplc="CE705D98" w:tentative="1">
      <w:start w:val="1"/>
      <w:numFmt w:val="decimal"/>
      <w:lvlText w:val="%4."/>
      <w:lvlJc w:val="left"/>
      <w:pPr>
        <w:tabs>
          <w:tab w:val="num" w:pos="2880"/>
        </w:tabs>
        <w:ind w:left="2880" w:hanging="360"/>
      </w:pPr>
    </w:lvl>
    <w:lvl w:ilvl="4" w:tplc="F8E86E20" w:tentative="1">
      <w:start w:val="1"/>
      <w:numFmt w:val="decimal"/>
      <w:lvlText w:val="%5."/>
      <w:lvlJc w:val="left"/>
      <w:pPr>
        <w:tabs>
          <w:tab w:val="num" w:pos="3600"/>
        </w:tabs>
        <w:ind w:left="3600" w:hanging="360"/>
      </w:pPr>
    </w:lvl>
    <w:lvl w:ilvl="5" w:tplc="1C80CDC8" w:tentative="1">
      <w:start w:val="1"/>
      <w:numFmt w:val="decimal"/>
      <w:lvlText w:val="%6."/>
      <w:lvlJc w:val="left"/>
      <w:pPr>
        <w:tabs>
          <w:tab w:val="num" w:pos="4320"/>
        </w:tabs>
        <w:ind w:left="4320" w:hanging="360"/>
      </w:pPr>
    </w:lvl>
    <w:lvl w:ilvl="6" w:tplc="1908C49C" w:tentative="1">
      <w:start w:val="1"/>
      <w:numFmt w:val="decimal"/>
      <w:lvlText w:val="%7."/>
      <w:lvlJc w:val="left"/>
      <w:pPr>
        <w:tabs>
          <w:tab w:val="num" w:pos="5040"/>
        </w:tabs>
        <w:ind w:left="5040" w:hanging="360"/>
      </w:pPr>
    </w:lvl>
    <w:lvl w:ilvl="7" w:tplc="1CBE1A5A" w:tentative="1">
      <w:start w:val="1"/>
      <w:numFmt w:val="decimal"/>
      <w:lvlText w:val="%8."/>
      <w:lvlJc w:val="left"/>
      <w:pPr>
        <w:tabs>
          <w:tab w:val="num" w:pos="5760"/>
        </w:tabs>
        <w:ind w:left="5760" w:hanging="360"/>
      </w:pPr>
    </w:lvl>
    <w:lvl w:ilvl="8" w:tplc="752A4B3A"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27"/>
    <w:rsid w:val="00017361"/>
    <w:rsid w:val="00097F69"/>
    <w:rsid w:val="000E016B"/>
    <w:rsid w:val="001002A1"/>
    <w:rsid w:val="00117C32"/>
    <w:rsid w:val="00134CAD"/>
    <w:rsid w:val="00154F1E"/>
    <w:rsid w:val="001A6E27"/>
    <w:rsid w:val="001E1596"/>
    <w:rsid w:val="00203966"/>
    <w:rsid w:val="00244300"/>
    <w:rsid w:val="0034285B"/>
    <w:rsid w:val="00367883"/>
    <w:rsid w:val="003A056E"/>
    <w:rsid w:val="003B1C59"/>
    <w:rsid w:val="00465926"/>
    <w:rsid w:val="0058349E"/>
    <w:rsid w:val="005B42B6"/>
    <w:rsid w:val="005B76AA"/>
    <w:rsid w:val="005C4835"/>
    <w:rsid w:val="005E390F"/>
    <w:rsid w:val="005F33B2"/>
    <w:rsid w:val="00614242"/>
    <w:rsid w:val="006B2FAE"/>
    <w:rsid w:val="0070364C"/>
    <w:rsid w:val="00711A94"/>
    <w:rsid w:val="0073092F"/>
    <w:rsid w:val="00730B89"/>
    <w:rsid w:val="0075198D"/>
    <w:rsid w:val="00762C88"/>
    <w:rsid w:val="007C6248"/>
    <w:rsid w:val="008221C5"/>
    <w:rsid w:val="00832B45"/>
    <w:rsid w:val="00893DC7"/>
    <w:rsid w:val="008C0799"/>
    <w:rsid w:val="008D66BB"/>
    <w:rsid w:val="008F0BD4"/>
    <w:rsid w:val="0094278B"/>
    <w:rsid w:val="00950B81"/>
    <w:rsid w:val="00972582"/>
    <w:rsid w:val="00992D4C"/>
    <w:rsid w:val="00A0197C"/>
    <w:rsid w:val="00A22F20"/>
    <w:rsid w:val="00A54A0C"/>
    <w:rsid w:val="00AE21F2"/>
    <w:rsid w:val="00B51313"/>
    <w:rsid w:val="00B93E08"/>
    <w:rsid w:val="00BD3D55"/>
    <w:rsid w:val="00C62D36"/>
    <w:rsid w:val="00CC5043"/>
    <w:rsid w:val="00CF675F"/>
    <w:rsid w:val="00D15FC9"/>
    <w:rsid w:val="00DB572E"/>
    <w:rsid w:val="00E0509D"/>
    <w:rsid w:val="00E116D2"/>
    <w:rsid w:val="00F427ED"/>
    <w:rsid w:val="00F546C0"/>
    <w:rsid w:val="00FD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9D753"/>
  <w15:docId w15:val="{8CA53AD0-6540-4A36-A4B1-66CBCF80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A54A0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E27"/>
    <w:rPr>
      <w:rFonts w:ascii="Tahoma" w:hAnsi="Tahoma" w:cs="Tahoma"/>
      <w:sz w:val="16"/>
      <w:szCs w:val="16"/>
      <w:lang w:val="id-ID"/>
    </w:rPr>
  </w:style>
  <w:style w:type="paragraph" w:styleId="Header">
    <w:name w:val="header"/>
    <w:basedOn w:val="Normal"/>
    <w:link w:val="HeaderChar"/>
    <w:uiPriority w:val="99"/>
    <w:unhideWhenUsed/>
    <w:rsid w:val="001A6E27"/>
    <w:pPr>
      <w:tabs>
        <w:tab w:val="center" w:pos="4680"/>
        <w:tab w:val="right" w:pos="9360"/>
      </w:tabs>
      <w:spacing w:after="0" w:line="240" w:lineRule="auto"/>
    </w:pPr>
    <w:rPr>
      <w:rFonts w:ascii="Calibri" w:eastAsia="Times New Roman" w:hAnsi="Calibri" w:cs="Times New Roman"/>
      <w:sz w:val="20"/>
      <w:szCs w:val="20"/>
      <w:lang w:val="en-US"/>
    </w:rPr>
  </w:style>
  <w:style w:type="character" w:customStyle="1" w:styleId="HeaderChar">
    <w:name w:val="Header Char"/>
    <w:basedOn w:val="DefaultParagraphFont"/>
    <w:link w:val="Header"/>
    <w:uiPriority w:val="99"/>
    <w:rsid w:val="001A6E27"/>
    <w:rPr>
      <w:rFonts w:ascii="Calibri" w:eastAsia="Times New Roman" w:hAnsi="Calibri" w:cs="Times New Roman"/>
      <w:sz w:val="20"/>
      <w:szCs w:val="20"/>
    </w:rPr>
  </w:style>
  <w:style w:type="character" w:styleId="PageNumber">
    <w:name w:val="page number"/>
    <w:basedOn w:val="DefaultParagraphFont"/>
    <w:uiPriority w:val="99"/>
    <w:semiHidden/>
    <w:unhideWhenUsed/>
    <w:rsid w:val="001A6E27"/>
    <w:rPr>
      <w:rFonts w:ascii="Times New Roman" w:hAnsi="Times New Roman" w:cs="Times New Roman" w:hint="default"/>
    </w:rPr>
  </w:style>
  <w:style w:type="table" w:styleId="TableGrid">
    <w:name w:val="Table Grid"/>
    <w:basedOn w:val="TableNormal"/>
    <w:uiPriority w:val="59"/>
    <w:rsid w:val="001A6E27"/>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6E27"/>
    <w:rPr>
      <w:color w:val="0000FF"/>
      <w:u w:val="single"/>
    </w:rPr>
  </w:style>
  <w:style w:type="paragraph" w:styleId="Footer">
    <w:name w:val="footer"/>
    <w:basedOn w:val="Normal"/>
    <w:link w:val="FooterChar"/>
    <w:uiPriority w:val="99"/>
    <w:unhideWhenUsed/>
    <w:rsid w:val="00730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92F"/>
    <w:rPr>
      <w:lang w:val="id-ID"/>
    </w:rPr>
  </w:style>
  <w:style w:type="character" w:customStyle="1" w:styleId="Heading1Char">
    <w:name w:val="Heading 1 Char"/>
    <w:basedOn w:val="DefaultParagraphFont"/>
    <w:link w:val="Heading1"/>
    <w:uiPriority w:val="9"/>
    <w:rsid w:val="00A54A0C"/>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A54A0C"/>
  </w:style>
  <w:style w:type="paragraph" w:styleId="Caption">
    <w:name w:val="caption"/>
    <w:basedOn w:val="Normal"/>
    <w:next w:val="Normal"/>
    <w:uiPriority w:val="35"/>
    <w:unhideWhenUsed/>
    <w:qFormat/>
    <w:rsid w:val="00730B89"/>
    <w:pPr>
      <w:spacing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5C4835"/>
    <w:rPr>
      <w:color w:val="605E5C"/>
      <w:shd w:val="clear" w:color="auto" w:fill="E1DFDD"/>
    </w:rPr>
  </w:style>
  <w:style w:type="paragraph" w:styleId="NoSpacing">
    <w:name w:val="No Spacing"/>
    <w:uiPriority w:val="1"/>
    <w:qFormat/>
    <w:rsid w:val="00711A94"/>
    <w:pPr>
      <w:spacing w:after="0" w:line="240" w:lineRule="auto"/>
    </w:pPr>
    <w:rPr>
      <w:lang w:val="id-ID"/>
    </w:rPr>
  </w:style>
  <w:style w:type="paragraph" w:customStyle="1" w:styleId="Default">
    <w:name w:val="Default"/>
    <w:rsid w:val="008F0BD4"/>
    <w:pPr>
      <w:autoSpaceDE w:val="0"/>
      <w:autoSpaceDN w:val="0"/>
      <w:adjustRightInd w:val="0"/>
      <w:spacing w:after="0" w:line="240" w:lineRule="auto"/>
    </w:pPr>
    <w:rPr>
      <w:rFonts w:ascii="Times New Roman" w:hAnsi="Times New Roman" w:cs="Times New Roman"/>
      <w:color w:val="000000"/>
      <w:sz w:val="24"/>
      <w:szCs w:val="24"/>
      <w:lang w:val="en-ID"/>
    </w:rPr>
  </w:style>
  <w:style w:type="paragraph" w:styleId="ListParagraph">
    <w:name w:val="List Paragraph"/>
    <w:basedOn w:val="Normal"/>
    <w:uiPriority w:val="34"/>
    <w:qFormat/>
    <w:rsid w:val="00B93E08"/>
    <w:pPr>
      <w:spacing w:after="0" w:line="240" w:lineRule="auto"/>
      <w:ind w:left="720"/>
      <w:contextualSpacing/>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38260">
      <w:bodyDiv w:val="1"/>
      <w:marLeft w:val="0"/>
      <w:marRight w:val="0"/>
      <w:marTop w:val="0"/>
      <w:marBottom w:val="0"/>
      <w:divBdr>
        <w:top w:val="none" w:sz="0" w:space="0" w:color="auto"/>
        <w:left w:val="none" w:sz="0" w:space="0" w:color="auto"/>
        <w:bottom w:val="none" w:sz="0" w:space="0" w:color="auto"/>
        <w:right w:val="none" w:sz="0" w:space="0" w:color="auto"/>
      </w:divBdr>
    </w:div>
    <w:div w:id="70810358">
      <w:bodyDiv w:val="1"/>
      <w:marLeft w:val="0"/>
      <w:marRight w:val="0"/>
      <w:marTop w:val="0"/>
      <w:marBottom w:val="0"/>
      <w:divBdr>
        <w:top w:val="none" w:sz="0" w:space="0" w:color="auto"/>
        <w:left w:val="none" w:sz="0" w:space="0" w:color="auto"/>
        <w:bottom w:val="none" w:sz="0" w:space="0" w:color="auto"/>
        <w:right w:val="none" w:sz="0" w:space="0" w:color="auto"/>
      </w:divBdr>
    </w:div>
    <w:div w:id="182935984">
      <w:bodyDiv w:val="1"/>
      <w:marLeft w:val="0"/>
      <w:marRight w:val="0"/>
      <w:marTop w:val="0"/>
      <w:marBottom w:val="0"/>
      <w:divBdr>
        <w:top w:val="none" w:sz="0" w:space="0" w:color="auto"/>
        <w:left w:val="none" w:sz="0" w:space="0" w:color="auto"/>
        <w:bottom w:val="none" w:sz="0" w:space="0" w:color="auto"/>
        <w:right w:val="none" w:sz="0" w:space="0" w:color="auto"/>
      </w:divBdr>
    </w:div>
    <w:div w:id="288316013">
      <w:bodyDiv w:val="1"/>
      <w:marLeft w:val="0"/>
      <w:marRight w:val="0"/>
      <w:marTop w:val="0"/>
      <w:marBottom w:val="0"/>
      <w:divBdr>
        <w:top w:val="none" w:sz="0" w:space="0" w:color="auto"/>
        <w:left w:val="none" w:sz="0" w:space="0" w:color="auto"/>
        <w:bottom w:val="none" w:sz="0" w:space="0" w:color="auto"/>
        <w:right w:val="none" w:sz="0" w:space="0" w:color="auto"/>
      </w:divBdr>
    </w:div>
    <w:div w:id="493958065">
      <w:bodyDiv w:val="1"/>
      <w:marLeft w:val="0"/>
      <w:marRight w:val="0"/>
      <w:marTop w:val="0"/>
      <w:marBottom w:val="0"/>
      <w:divBdr>
        <w:top w:val="none" w:sz="0" w:space="0" w:color="auto"/>
        <w:left w:val="none" w:sz="0" w:space="0" w:color="auto"/>
        <w:bottom w:val="none" w:sz="0" w:space="0" w:color="auto"/>
        <w:right w:val="none" w:sz="0" w:space="0" w:color="auto"/>
      </w:divBdr>
    </w:div>
    <w:div w:id="641230175">
      <w:bodyDiv w:val="1"/>
      <w:marLeft w:val="0"/>
      <w:marRight w:val="0"/>
      <w:marTop w:val="0"/>
      <w:marBottom w:val="0"/>
      <w:divBdr>
        <w:top w:val="none" w:sz="0" w:space="0" w:color="auto"/>
        <w:left w:val="none" w:sz="0" w:space="0" w:color="auto"/>
        <w:bottom w:val="none" w:sz="0" w:space="0" w:color="auto"/>
        <w:right w:val="none" w:sz="0" w:space="0" w:color="auto"/>
      </w:divBdr>
    </w:div>
    <w:div w:id="780342532">
      <w:bodyDiv w:val="1"/>
      <w:marLeft w:val="0"/>
      <w:marRight w:val="0"/>
      <w:marTop w:val="0"/>
      <w:marBottom w:val="0"/>
      <w:divBdr>
        <w:top w:val="none" w:sz="0" w:space="0" w:color="auto"/>
        <w:left w:val="none" w:sz="0" w:space="0" w:color="auto"/>
        <w:bottom w:val="none" w:sz="0" w:space="0" w:color="auto"/>
        <w:right w:val="none" w:sz="0" w:space="0" w:color="auto"/>
      </w:divBdr>
    </w:div>
    <w:div w:id="1183864874">
      <w:bodyDiv w:val="1"/>
      <w:marLeft w:val="0"/>
      <w:marRight w:val="0"/>
      <w:marTop w:val="0"/>
      <w:marBottom w:val="0"/>
      <w:divBdr>
        <w:top w:val="none" w:sz="0" w:space="0" w:color="auto"/>
        <w:left w:val="none" w:sz="0" w:space="0" w:color="auto"/>
        <w:bottom w:val="none" w:sz="0" w:space="0" w:color="auto"/>
        <w:right w:val="none" w:sz="0" w:space="0" w:color="auto"/>
      </w:divBdr>
    </w:div>
    <w:div w:id="1188371787">
      <w:bodyDiv w:val="1"/>
      <w:marLeft w:val="0"/>
      <w:marRight w:val="0"/>
      <w:marTop w:val="0"/>
      <w:marBottom w:val="0"/>
      <w:divBdr>
        <w:top w:val="none" w:sz="0" w:space="0" w:color="auto"/>
        <w:left w:val="none" w:sz="0" w:space="0" w:color="auto"/>
        <w:bottom w:val="none" w:sz="0" w:space="0" w:color="auto"/>
        <w:right w:val="none" w:sz="0" w:space="0" w:color="auto"/>
      </w:divBdr>
    </w:div>
    <w:div w:id="1316447548">
      <w:bodyDiv w:val="1"/>
      <w:marLeft w:val="0"/>
      <w:marRight w:val="0"/>
      <w:marTop w:val="0"/>
      <w:marBottom w:val="0"/>
      <w:divBdr>
        <w:top w:val="none" w:sz="0" w:space="0" w:color="auto"/>
        <w:left w:val="none" w:sz="0" w:space="0" w:color="auto"/>
        <w:bottom w:val="none" w:sz="0" w:space="0" w:color="auto"/>
        <w:right w:val="none" w:sz="0" w:space="0" w:color="auto"/>
      </w:divBdr>
    </w:div>
    <w:div w:id="1336377101">
      <w:bodyDiv w:val="1"/>
      <w:marLeft w:val="0"/>
      <w:marRight w:val="0"/>
      <w:marTop w:val="0"/>
      <w:marBottom w:val="0"/>
      <w:divBdr>
        <w:top w:val="none" w:sz="0" w:space="0" w:color="auto"/>
        <w:left w:val="none" w:sz="0" w:space="0" w:color="auto"/>
        <w:bottom w:val="none" w:sz="0" w:space="0" w:color="auto"/>
        <w:right w:val="none" w:sz="0" w:space="0" w:color="auto"/>
      </w:divBdr>
    </w:div>
    <w:div w:id="1392078084">
      <w:bodyDiv w:val="1"/>
      <w:marLeft w:val="0"/>
      <w:marRight w:val="0"/>
      <w:marTop w:val="0"/>
      <w:marBottom w:val="0"/>
      <w:divBdr>
        <w:top w:val="none" w:sz="0" w:space="0" w:color="auto"/>
        <w:left w:val="none" w:sz="0" w:space="0" w:color="auto"/>
        <w:bottom w:val="none" w:sz="0" w:space="0" w:color="auto"/>
        <w:right w:val="none" w:sz="0" w:space="0" w:color="auto"/>
      </w:divBdr>
    </w:div>
    <w:div w:id="1643609516">
      <w:bodyDiv w:val="1"/>
      <w:marLeft w:val="0"/>
      <w:marRight w:val="0"/>
      <w:marTop w:val="0"/>
      <w:marBottom w:val="0"/>
      <w:divBdr>
        <w:top w:val="none" w:sz="0" w:space="0" w:color="auto"/>
        <w:left w:val="none" w:sz="0" w:space="0" w:color="auto"/>
        <w:bottom w:val="none" w:sz="0" w:space="0" w:color="auto"/>
        <w:right w:val="none" w:sz="0" w:space="0" w:color="auto"/>
      </w:divBdr>
    </w:div>
    <w:div w:id="1796439157">
      <w:bodyDiv w:val="1"/>
      <w:marLeft w:val="0"/>
      <w:marRight w:val="0"/>
      <w:marTop w:val="0"/>
      <w:marBottom w:val="0"/>
      <w:divBdr>
        <w:top w:val="none" w:sz="0" w:space="0" w:color="auto"/>
        <w:left w:val="none" w:sz="0" w:space="0" w:color="auto"/>
        <w:bottom w:val="none" w:sz="0" w:space="0" w:color="auto"/>
        <w:right w:val="none" w:sz="0" w:space="0" w:color="auto"/>
      </w:divBdr>
    </w:div>
    <w:div w:id="1939018798">
      <w:bodyDiv w:val="1"/>
      <w:marLeft w:val="0"/>
      <w:marRight w:val="0"/>
      <w:marTop w:val="0"/>
      <w:marBottom w:val="0"/>
      <w:divBdr>
        <w:top w:val="none" w:sz="0" w:space="0" w:color="auto"/>
        <w:left w:val="none" w:sz="0" w:space="0" w:color="auto"/>
        <w:bottom w:val="none" w:sz="0" w:space="0" w:color="auto"/>
        <w:right w:val="none" w:sz="0" w:space="0" w:color="auto"/>
      </w:divBdr>
      <w:divsChild>
        <w:div w:id="1820925104">
          <w:marLeft w:val="806"/>
          <w:marRight w:val="0"/>
          <w:marTop w:val="200"/>
          <w:marBottom w:val="0"/>
          <w:divBdr>
            <w:top w:val="none" w:sz="0" w:space="0" w:color="auto"/>
            <w:left w:val="none" w:sz="0" w:space="0" w:color="auto"/>
            <w:bottom w:val="none" w:sz="0" w:space="0" w:color="auto"/>
            <w:right w:val="none" w:sz="0" w:space="0" w:color="auto"/>
          </w:divBdr>
        </w:div>
        <w:div w:id="721750363">
          <w:marLeft w:val="806"/>
          <w:marRight w:val="0"/>
          <w:marTop w:val="200"/>
          <w:marBottom w:val="0"/>
          <w:divBdr>
            <w:top w:val="none" w:sz="0" w:space="0" w:color="auto"/>
            <w:left w:val="none" w:sz="0" w:space="0" w:color="auto"/>
            <w:bottom w:val="none" w:sz="0" w:space="0" w:color="auto"/>
            <w:right w:val="none" w:sz="0" w:space="0" w:color="auto"/>
          </w:divBdr>
        </w:div>
        <w:div w:id="232815667">
          <w:marLeft w:val="806"/>
          <w:marRight w:val="0"/>
          <w:marTop w:val="200"/>
          <w:marBottom w:val="0"/>
          <w:divBdr>
            <w:top w:val="none" w:sz="0" w:space="0" w:color="auto"/>
            <w:left w:val="none" w:sz="0" w:space="0" w:color="auto"/>
            <w:bottom w:val="none" w:sz="0" w:space="0" w:color="auto"/>
            <w:right w:val="none" w:sz="0" w:space="0" w:color="auto"/>
          </w:divBdr>
        </w:div>
        <w:div w:id="2054305733">
          <w:marLeft w:val="806"/>
          <w:marRight w:val="0"/>
          <w:marTop w:val="200"/>
          <w:marBottom w:val="0"/>
          <w:divBdr>
            <w:top w:val="none" w:sz="0" w:space="0" w:color="auto"/>
            <w:left w:val="none" w:sz="0" w:space="0" w:color="auto"/>
            <w:bottom w:val="none" w:sz="0" w:space="0" w:color="auto"/>
            <w:right w:val="none" w:sz="0" w:space="0" w:color="auto"/>
          </w:divBdr>
        </w:div>
        <w:div w:id="53558080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manhudi@umsida.ac.i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Lak19</b:Tag>
    <b:SourceType>JournalArticle</b:SourceType>
    <b:Guid>{E923EB26-B219-422B-A2B6-B924BA48CB7B}</b:Guid>
    <b:Year>2019</b:Year>
    <b:Author>
      <b:Author>
        <b:NameList>
          <b:Person>
            <b:Last>Lakshan</b:Last>
            <b:First>Suraweera</b:First>
            <b:Middle>Arachchilage Tharindu</b:Middle>
          </b:Person>
          <b:Person>
            <b:Last>Jayanath</b:Last>
            <b:First>Nileththi</b:First>
            <b:Middle>Yasendra</b:Middle>
          </b:Person>
          <b:Person>
            <b:Last>Abeysekera</b:Last>
            <b:First>Walimuni</b:First>
            <b:Middle>Prabhashini Kaushalya Mendis</b:Middle>
          </b:Person>
          <b:Person>
            <b:Last>Abeysekera</b:Last>
            <b:First>Walimuni</b:First>
            <b:Middle>Kanchana Subhashini Mendis</b:Middle>
          </b:Person>
        </b:NameList>
      </b:Author>
    </b:Author>
    <b:JournalName>A Commercial Potential Blue Pea (Clitoria ternatea L.) Flower Extract Incorporated Beverage Having Functional Properties</b:JournalName>
    <b:Pages>1-13</b:Pages>
    <b:DOI>10.1155/2019/2916914</b:DOI>
    <b:RefOrder>1</b:RefOrder>
  </b:Source>
  <b:Source>
    <b:Tag>Zin13</b:Tag>
    <b:SourceType>JournalArticle</b:SourceType>
    <b:Guid>{1C82BFF3-D388-480A-9037-525C225A9773}</b:Guid>
    <b:Author>
      <b:Author>
        <b:NameList>
          <b:Person>
            <b:Last>Zingare</b:Last>
            <b:First>Manju</b:First>
            <b:Middle>Lata</b:Middle>
          </b:Person>
          <b:Person>
            <b:Last>Zingare</b:Last>
            <b:First>Prasanna</b:First>
            <b:Middle>Lata</b:Middle>
          </b:Person>
          <b:Person>
            <b:Last>Dubey</b:Last>
            <b:First>A.</b:First>
          </b:Person>
          <b:Person>
            <b:Last>Ansari</b:Last>
            <b:First>A.</b:First>
          </b:Person>
        </b:NameList>
      </b:Author>
    </b:Author>
    <b:JournalName>Clitoria ternatea ( Aparajita ) : A Review Of The Antioxidant , Antidiabetic And Hepatoprotective Potentials</b:JournalName>
    <b:Year>2013</b:Year>
    <b:Volume>3</b:Volume>
    <b:Issue>1</b:Issue>
    <b:RefOrder>2</b:RefOrder>
  </b:Source>
  <b:Source>
    <b:Tag>Shi23</b:Tag>
    <b:SourceType>JournalArticle</b:SourceType>
    <b:Guid>{15083CD9-1150-4AD6-8401-1E3E5368E031}</b:Guid>
    <b:Author>
      <b:Author>
        <b:NameList>
          <b:Person>
            <b:Last>Shirodkar</b:Last>
            <b:First>Shwetali</b:First>
          </b:Person>
          <b:Person>
            <b:Last>Multisona</b:Last>
            <b:First>Ribi</b:First>
            <b:Middle>Ramadanti</b:Middle>
          </b:Person>
          <b:Person>
            <b:Last>Gramza-Michałowska</b:Last>
            <b:First>A.</b:First>
          </b:Person>
        </b:NameList>
      </b:Author>
    </b:Author>
    <b:JournalName>The Potential for the Implementation of Pea Flower (Clitoria ternatea) Health Properties in Food Matrix</b:JournalName>
    <b:Year>2023</b:Year>
    <b:DOI>10.3390/app13127141</b:DOI>
    <b:RefOrder>3</b:RefOrder>
  </b:Source>
  <b:Source>
    <b:Tag>Har18</b:Tag>
    <b:SourceType>JournalArticle</b:SourceType>
    <b:Guid>{3B6066DA-CE8E-4AF0-BD75-A3579A416F07}</b:Guid>
    <b:Author>
      <b:Author>
        <b:NameList>
          <b:Person>
            <b:Last>Hariadi</b:Last>
            <b:First>Hari</b:First>
          </b:Person>
          <b:Person>
            <b:Last>Sunyoto</b:Last>
            <b:First>Marleen</b:First>
          </b:Person>
          <b:Person>
            <b:Last>Nurhadi</b:Last>
            <b:First>Bambang</b:First>
          </b:Person>
          <b:Person>
            <b:Last>Karuniawan</b:Last>
            <b:First>Agung</b:First>
          </b:Person>
        </b:NameList>
      </b:Author>
    </b:Author>
    <b:JournalName>Comparison of phytochemical characteristics pigmen extract (Antosianin) sweet purple potatoes powder (Ipomoea batatas L) and clitoria flower (Clitoria ternatea) as natural dye powder</b:JournalName>
    <b:Year>2018</b:Year>
    <b:Pages>3420-3429</b:Pages>
    <b:Publisher>Journal of Pharmacognosy and Phytochemistry</b:Publisher>
    <b:Volume>7</b:Volume>
    <b:Issue>4</b:Issue>
    <b:RefOrder>4</b:RefOrder>
  </b:Source>
  <b:Source>
    <b:Tag>Man21</b:Tag>
    <b:SourceType>JournalArticle</b:SourceType>
    <b:Guid>{8623DDB0-991E-4FDC-896F-B5BA6C6767FC}</b:Guid>
    <b:Author>
      <b:Author>
        <b:NameList>
          <b:Person>
            <b:Last>Mansour</b:Last>
            <b:First>Ali</b:First>
            <b:Middle>I A</b:Middle>
          </b:Person>
          <b:Person>
            <b:Last>Ahmed</b:Last>
            <b:First>Mahmoud</b:First>
            <b:Middle>A</b:Middle>
          </b:Person>
          <b:Person>
            <b:Last>Elfaruk</b:Last>
            <b:First>Mohamed</b:First>
            <b:Middle>Salem</b:Middle>
          </b:Person>
          <b:Person>
            <b:Last>Alsaleem</b:Last>
            <b:First>Khalid</b:First>
            <b:Middle>A</b:Middle>
          </b:Person>
          <b:Person>
            <b:Last>Hammam</b:Last>
            <b:First>Ahmed</b:First>
            <b:Middle>R A</b:Middle>
          </b:Person>
          <b:Person>
            <b:Last>El-Derwy</b:Last>
            <b:First>Yaser</b:First>
            <b:Middle>M A</b:Middle>
          </b:Person>
        </b:NameList>
      </b:Author>
    </b:Author>
    <b:JournalName>A novel process to improve the characteristics of low-fat ice cream using date fiber powder</b:JournalName>
    <b:Year>2021</b:Year>
    <b:Pages>2836-2842</b:Pages>
    <b:Volume>9</b:Volume>
    <b:Issue>6</b:Issue>
    <b:DOI>10.1002/fsn3.2159</b:DOI>
    <b:RefOrder>5</b:RefOrder>
  </b:Source>
</b:Sources>
</file>

<file path=customXml/itemProps1.xml><?xml version="1.0" encoding="utf-8"?>
<ds:datastoreItem xmlns:ds="http://schemas.openxmlformats.org/officeDocument/2006/customXml" ds:itemID="{D5A3FA97-3E11-408B-871B-F60CB356D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3771</Words>
  <Characters>21497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riswanto -</dc:creator>
  <cp:lastModifiedBy>ACER</cp:lastModifiedBy>
  <cp:revision>6</cp:revision>
  <cp:lastPrinted>2024-07-07T09:23:00Z</cp:lastPrinted>
  <dcterms:created xsi:type="dcterms:W3CDTF">2024-07-07T09:24:00Z</dcterms:created>
  <dcterms:modified xsi:type="dcterms:W3CDTF">2025-06-17T00:01:00Z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http://csl.mendeley.com/styles/606359311/harvard-cite-them-right</vt:lpwstr>
  </property>
  <property fmtid="{D5CDD505-2E9C-101B-9397-08002B2CF9AE}" pid="11" name="Mendeley Recent Style Name 4_1">
    <vt:lpwstr>Cite Them Right 12th edition - Harvard - FTP UB - Zahratul Hasanah Wijayanti</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b6cba48b-917b-3fed-96c1-ea55c452e290</vt:lpwstr>
  </property>
  <property fmtid="{D5CDD505-2E9C-101B-9397-08002B2CF9AE}" pid="24" name="Mendeley Citation Style_1">
    <vt:lpwstr>http://www.zotero.org/styles/harvard1</vt:lpwstr>
  </property>
</Properties>
</file>