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A43BA" w14:textId="373D0962" w:rsidR="00F30817" w:rsidRPr="0073107F" w:rsidRDefault="0073107F" w:rsidP="00493480">
      <w:pPr>
        <w:pStyle w:val="TTPTitle"/>
        <w:spacing w:after="240"/>
        <w:rPr>
          <w:bCs w:val="0"/>
          <w:sz w:val="28"/>
          <w:szCs w:val="28"/>
          <w:lang w:val="id-ID"/>
        </w:rPr>
      </w:pPr>
      <w:bookmarkStart w:id="0" w:name="_Hlk161123190"/>
      <w:bookmarkEnd w:id="0"/>
      <w:r>
        <w:rPr>
          <w:bCs w:val="0"/>
          <w:sz w:val="28"/>
          <w:szCs w:val="28"/>
          <w:lang w:val="id-ID"/>
        </w:rPr>
        <w:t>Analisa Pengaruh Laju Massa Uap Rata-Rata Terhadap Kualitas Uap Rata-Rata Pada Pipa BPV (</w:t>
      </w:r>
      <w:r w:rsidRPr="0073107F">
        <w:rPr>
          <w:bCs w:val="0"/>
          <w:i/>
          <w:sz w:val="28"/>
          <w:szCs w:val="28"/>
          <w:lang w:val="id-ID"/>
        </w:rPr>
        <w:t>Back Pressure Vessel</w:t>
      </w:r>
      <w:r>
        <w:rPr>
          <w:bCs w:val="0"/>
          <w:sz w:val="28"/>
          <w:szCs w:val="28"/>
          <w:lang w:val="id-ID"/>
        </w:rPr>
        <w:t xml:space="preserve">) Ke </w:t>
      </w:r>
      <w:r>
        <w:rPr>
          <w:bCs w:val="0"/>
          <w:i/>
          <w:sz w:val="28"/>
          <w:szCs w:val="28"/>
          <w:lang w:val="id-ID"/>
        </w:rPr>
        <w:t>Sterilizer</w:t>
      </w:r>
      <w:r>
        <w:rPr>
          <w:bCs w:val="0"/>
          <w:sz w:val="28"/>
          <w:szCs w:val="28"/>
          <w:lang w:val="id-ID"/>
        </w:rPr>
        <w:t xml:space="preserve"> Di Pabrik Kelapa Sawit Kapasitas 50 Ton/Jam</w:t>
      </w:r>
    </w:p>
    <w:p w14:paraId="4B34FDAD" w14:textId="381A3343" w:rsidR="00F30817" w:rsidRPr="00DD4B6F" w:rsidRDefault="0073107F" w:rsidP="00BD0743">
      <w:pPr>
        <w:pStyle w:val="TTPAuthors"/>
        <w:spacing w:before="240" w:after="240"/>
        <w:rPr>
          <w:b/>
          <w:lang w:val="id-ID"/>
        </w:rPr>
      </w:pPr>
      <w:r>
        <w:rPr>
          <w:b/>
          <w:sz w:val="24"/>
          <w:szCs w:val="24"/>
          <w:lang w:val="id-ID"/>
        </w:rPr>
        <w:t>Zulham Effendi</w:t>
      </w:r>
      <w:r w:rsidR="003D504F" w:rsidRPr="00DD4B6F">
        <w:rPr>
          <w:b/>
          <w:sz w:val="24"/>
          <w:szCs w:val="24"/>
          <w:vertAlign w:val="superscript"/>
        </w:rPr>
        <w:t>1</w:t>
      </w:r>
      <w:r w:rsidR="00DD4B6F" w:rsidRPr="00DD4B6F">
        <w:rPr>
          <w:b/>
          <w:sz w:val="24"/>
          <w:szCs w:val="24"/>
          <w:vertAlign w:val="superscript"/>
          <w:lang w:val="id-ID"/>
        </w:rPr>
        <w:t>*</w:t>
      </w:r>
      <w:r w:rsidR="00F30817" w:rsidRPr="00DD4B6F">
        <w:rPr>
          <w:b/>
          <w:bCs/>
          <w:sz w:val="24"/>
          <w:szCs w:val="24"/>
        </w:rPr>
        <w:t>,</w:t>
      </w:r>
      <w:r w:rsidR="00F30817" w:rsidRPr="00DD4B6F">
        <w:rPr>
          <w:b/>
          <w:sz w:val="24"/>
          <w:szCs w:val="24"/>
        </w:rPr>
        <w:t xml:space="preserve"> </w:t>
      </w:r>
      <w:r>
        <w:rPr>
          <w:b/>
          <w:sz w:val="24"/>
          <w:szCs w:val="24"/>
          <w:lang w:val="id-ID"/>
        </w:rPr>
        <w:t>Ika Ucha P Rangkuti</w:t>
      </w:r>
      <w:r w:rsidR="003D504F" w:rsidRPr="00DD4B6F">
        <w:rPr>
          <w:b/>
          <w:sz w:val="24"/>
          <w:szCs w:val="24"/>
          <w:vertAlign w:val="superscript"/>
        </w:rPr>
        <w:t>2</w:t>
      </w:r>
      <w:r w:rsidR="00DD4B6F" w:rsidRPr="00DD4B6F">
        <w:rPr>
          <w:b/>
          <w:sz w:val="24"/>
          <w:szCs w:val="24"/>
          <w:lang w:val="id-ID"/>
        </w:rPr>
        <w:t xml:space="preserve">, </w:t>
      </w:r>
      <w:r>
        <w:rPr>
          <w:b/>
          <w:sz w:val="24"/>
          <w:szCs w:val="24"/>
          <w:lang w:val="id-ID"/>
        </w:rPr>
        <w:t>Marfi Dwi Nugroho</w:t>
      </w:r>
      <w:r w:rsidR="007F18B8">
        <w:rPr>
          <w:b/>
          <w:sz w:val="24"/>
          <w:szCs w:val="24"/>
          <w:vertAlign w:val="superscript"/>
        </w:rPr>
        <w:t>3</w:t>
      </w:r>
    </w:p>
    <w:p w14:paraId="2A2F8BA7" w14:textId="7A79B763" w:rsidR="00880E43" w:rsidRPr="0073107F" w:rsidRDefault="00F30817" w:rsidP="0073107F">
      <w:pPr>
        <w:pStyle w:val="TTPAddress"/>
        <w:spacing w:before="0"/>
      </w:pPr>
      <w:r w:rsidRPr="007F18B8">
        <w:rPr>
          <w:vertAlign w:val="superscript"/>
        </w:rPr>
        <w:t>1</w:t>
      </w:r>
      <w:r w:rsidR="0073107F">
        <w:rPr>
          <w:lang w:val="id-ID"/>
        </w:rPr>
        <w:t>Jurusan Tek</w:t>
      </w:r>
      <w:r w:rsidR="00305389">
        <w:rPr>
          <w:lang w:val="id-ID"/>
        </w:rPr>
        <w:t>n</w:t>
      </w:r>
      <w:r w:rsidR="003A4638">
        <w:rPr>
          <w:lang w:val="id-ID"/>
        </w:rPr>
        <w:t>o</w:t>
      </w:r>
      <w:r w:rsidR="0073107F">
        <w:rPr>
          <w:lang w:val="id-ID"/>
        </w:rPr>
        <w:t>logi Pengolahan Hasil Perkebunan, Institut Tek</w:t>
      </w:r>
      <w:r w:rsidR="00305389">
        <w:rPr>
          <w:lang w:val="id-ID"/>
        </w:rPr>
        <w:t>n</w:t>
      </w:r>
      <w:r w:rsidR="003A4638">
        <w:rPr>
          <w:lang w:val="id-ID"/>
        </w:rPr>
        <w:t>o</w:t>
      </w:r>
      <w:r w:rsidR="0073107F">
        <w:rPr>
          <w:lang w:val="id-ID"/>
        </w:rPr>
        <w:t>logi Sawit Indonesia</w:t>
      </w:r>
      <w:r w:rsidR="00355316">
        <w:rPr>
          <w:lang w:val="id-ID"/>
        </w:rPr>
        <w:t xml:space="preserve">        </w:t>
      </w:r>
      <w:r w:rsidR="0073107F">
        <w:rPr>
          <w:lang w:val="id-ID"/>
        </w:rPr>
        <w:t xml:space="preserve"> Jl. Rumah Sakit H., Kenangan Baru, Kec. Percut Sei Tuan, Kabupaten Deli Serdang, </w:t>
      </w:r>
      <w:r w:rsidR="00355316">
        <w:rPr>
          <w:lang w:val="id-ID"/>
        </w:rPr>
        <w:t>Sumatera Utara</w:t>
      </w:r>
    </w:p>
    <w:p w14:paraId="7D0D42F5" w14:textId="60C9F731" w:rsidR="00F30817" w:rsidRDefault="00F30817" w:rsidP="007F18B8">
      <w:pPr>
        <w:pStyle w:val="TTPAddress"/>
        <w:spacing w:before="0"/>
        <w:rPr>
          <w:lang w:val="id-ID"/>
        </w:rPr>
      </w:pPr>
      <w:r w:rsidRPr="007F18B8">
        <w:rPr>
          <w:vertAlign w:val="superscript"/>
        </w:rPr>
        <w:t>2</w:t>
      </w:r>
      <w:r w:rsidR="00CC00CA" w:rsidRPr="007F18B8">
        <w:rPr>
          <w:lang w:val="id-ID"/>
        </w:rPr>
        <w:t>Prodi</w:t>
      </w:r>
      <w:r w:rsidR="00355316">
        <w:rPr>
          <w:lang w:val="id-ID"/>
        </w:rPr>
        <w:t xml:space="preserve"> D4 Tek</w:t>
      </w:r>
      <w:r w:rsidR="00305389">
        <w:rPr>
          <w:lang w:val="id-ID"/>
        </w:rPr>
        <w:t>n</w:t>
      </w:r>
      <w:r w:rsidR="003A4638">
        <w:rPr>
          <w:lang w:val="id-ID"/>
        </w:rPr>
        <w:t>o</w:t>
      </w:r>
      <w:r w:rsidR="00355316">
        <w:rPr>
          <w:lang w:val="id-ID"/>
        </w:rPr>
        <w:t>logi Pengolahan Hasil Perkebunan, Institut Tek</w:t>
      </w:r>
      <w:r w:rsidR="00305389">
        <w:rPr>
          <w:lang w:val="id-ID"/>
        </w:rPr>
        <w:t>n</w:t>
      </w:r>
      <w:r w:rsidR="003A4638">
        <w:rPr>
          <w:lang w:val="id-ID"/>
        </w:rPr>
        <w:t>o</w:t>
      </w:r>
      <w:r w:rsidR="00355316">
        <w:rPr>
          <w:lang w:val="id-ID"/>
        </w:rPr>
        <w:t xml:space="preserve">logi Sawit Indonesia         Jl. Rumah Sakit H., Kenangan Baru, Kec. Percut Sei Tuan, Kabupaten Deli Serdang, Sumatera Utara </w:t>
      </w:r>
      <w:r w:rsidR="00CC00CA" w:rsidRPr="007F18B8">
        <w:rPr>
          <w:lang w:val="id-ID"/>
        </w:rPr>
        <w:t xml:space="preserve"> </w:t>
      </w:r>
    </w:p>
    <w:p w14:paraId="1209EBAE" w14:textId="145B04EC" w:rsidR="00F30817" w:rsidRDefault="00F30817" w:rsidP="007F18B8">
      <w:pPr>
        <w:pStyle w:val="TTPAddress"/>
        <w:spacing w:before="0"/>
        <w:rPr>
          <w:lang w:val="id-ID"/>
        </w:rPr>
      </w:pPr>
      <w:r w:rsidRPr="007F18B8">
        <w:rPr>
          <w:vertAlign w:val="superscript"/>
        </w:rPr>
        <w:t>3</w:t>
      </w:r>
      <w:proofErr w:type="gramStart"/>
      <w:r w:rsidR="00355316">
        <w:rPr>
          <w:lang w:val="id-ID"/>
        </w:rPr>
        <w:t xml:space="preserve">Prodi </w:t>
      </w:r>
      <w:r w:rsidR="00CC00CA" w:rsidRPr="007F18B8">
        <w:rPr>
          <w:lang w:val="id-ID"/>
        </w:rPr>
        <w:t xml:space="preserve"> </w:t>
      </w:r>
      <w:r w:rsidR="00355316">
        <w:rPr>
          <w:lang w:val="id-ID"/>
        </w:rPr>
        <w:t>D</w:t>
      </w:r>
      <w:proofErr w:type="gramEnd"/>
      <w:r w:rsidR="00355316">
        <w:rPr>
          <w:lang w:val="id-ID"/>
        </w:rPr>
        <w:t>4 Tek</w:t>
      </w:r>
      <w:r w:rsidR="00305389">
        <w:rPr>
          <w:lang w:val="id-ID"/>
        </w:rPr>
        <w:t>n</w:t>
      </w:r>
      <w:r w:rsidR="003A4638">
        <w:rPr>
          <w:lang w:val="id-ID"/>
        </w:rPr>
        <w:t>o</w:t>
      </w:r>
      <w:r w:rsidR="00355316">
        <w:rPr>
          <w:lang w:val="id-ID"/>
        </w:rPr>
        <w:t>logi Pengolahan Hasil Perkebunan, Institut Tek</w:t>
      </w:r>
      <w:r w:rsidR="00305389">
        <w:rPr>
          <w:lang w:val="id-ID"/>
        </w:rPr>
        <w:t>n</w:t>
      </w:r>
      <w:r w:rsidR="003A4638">
        <w:rPr>
          <w:lang w:val="id-ID"/>
        </w:rPr>
        <w:t>o</w:t>
      </w:r>
      <w:r w:rsidR="00355316">
        <w:rPr>
          <w:lang w:val="id-ID"/>
        </w:rPr>
        <w:t xml:space="preserve">logi Sawit Indonesia         Jl. Rumah Sakit H., Kenangan Baru, Kec. Percut Sei Tuan, Kabupaten Deli Serdang, Sumatera Utara </w:t>
      </w:r>
      <w:r w:rsidR="00355316" w:rsidRPr="007F18B8">
        <w:rPr>
          <w:lang w:val="id-ID"/>
        </w:rPr>
        <w:t xml:space="preserve"> </w:t>
      </w:r>
    </w:p>
    <w:p w14:paraId="0BD283A4" w14:textId="744DCFAD" w:rsidR="00266B6B" w:rsidRPr="002A6DEB" w:rsidRDefault="00A55639" w:rsidP="00355316">
      <w:pPr>
        <w:pStyle w:val="TTPAddress"/>
        <w:spacing w:before="0"/>
        <w:rPr>
          <w:lang w:val="id-ID"/>
        </w:rPr>
      </w:pPr>
      <w:r w:rsidRPr="007F18B8">
        <w:rPr>
          <w:lang w:val="id-ID"/>
        </w:rPr>
        <w:t>*</w:t>
      </w:r>
      <w:r w:rsidRPr="007F18B8">
        <w:rPr>
          <w:i/>
          <w:iCs/>
          <w:lang w:val="id-ID"/>
        </w:rPr>
        <w:t>Corresponding author</w:t>
      </w:r>
      <w:r w:rsidR="00CC00CA" w:rsidRPr="007F18B8">
        <w:rPr>
          <w:lang w:val="id-ID"/>
        </w:rPr>
        <w:t xml:space="preserve">: </w:t>
      </w:r>
      <w:r w:rsidR="00355316">
        <w:rPr>
          <w:lang w:val="id-ID"/>
        </w:rPr>
        <w:t>marfi.dwi.nugroho5@gmail</w:t>
      </w:r>
      <w:r w:rsidR="00DD4B6F" w:rsidRPr="007F18B8">
        <w:rPr>
          <w:lang w:val="id-ID"/>
        </w:rPr>
        <w:t>.com</w:t>
      </w:r>
    </w:p>
    <w:p w14:paraId="2610D15B" w14:textId="77777777" w:rsidR="002A6DEB" w:rsidRPr="002A6DEB" w:rsidRDefault="00AF1052" w:rsidP="002A6DEB">
      <w:pPr>
        <w:pStyle w:val="TTPAbstract"/>
        <w:spacing w:before="240" w:after="120"/>
        <w:jc w:val="center"/>
        <w:rPr>
          <w:b/>
          <w:bCs/>
          <w:lang w:val="id-ID"/>
        </w:rPr>
      </w:pPr>
      <w:proofErr w:type="spellStart"/>
      <w:r w:rsidRPr="002A6DEB">
        <w:rPr>
          <w:b/>
          <w:bCs/>
          <w:i/>
          <w:iCs/>
        </w:rPr>
        <w:t>Abstra</w:t>
      </w:r>
      <w:proofErr w:type="spellEnd"/>
      <w:r w:rsidRPr="002A6DEB">
        <w:rPr>
          <w:b/>
          <w:bCs/>
          <w:i/>
          <w:iCs/>
          <w:lang w:val="id-ID"/>
        </w:rPr>
        <w:t>ct</w:t>
      </w:r>
    </w:p>
    <w:p w14:paraId="0061271F" w14:textId="34D3C9DE" w:rsidR="003D0DBE" w:rsidRPr="0070408C" w:rsidRDefault="003D0DBE" w:rsidP="003D0DBE">
      <w:pPr>
        <w:jc w:val="both"/>
        <w:rPr>
          <w:i/>
          <w:sz w:val="22"/>
          <w:szCs w:val="22"/>
        </w:rPr>
      </w:pPr>
      <w:r w:rsidRPr="0070408C">
        <w:rPr>
          <w:i/>
          <w:sz w:val="22"/>
          <w:szCs w:val="22"/>
        </w:rPr>
        <w:t>The mass rate of steam is a combination of inlet pressure, inlet enthalpy, and outlet enthalpy. Steam quality is how good the steam produced is. Steam Quality There are several factors that influence steam quality, including pressure and enthalpy. The average steam mass rate on day 1 was 6.71 kg/s, the average steam quality in Sterilizer</w:t>
      </w:r>
      <w:r w:rsidR="00304665">
        <w:rPr>
          <w:i/>
          <w:sz w:val="22"/>
          <w:szCs w:val="22"/>
          <w:lang w:val="id-ID"/>
        </w:rPr>
        <w:t xml:space="preserve"> No</w:t>
      </w:r>
      <w:r w:rsidRPr="0070408C">
        <w:rPr>
          <w:i/>
          <w:sz w:val="22"/>
          <w:szCs w:val="22"/>
        </w:rPr>
        <w:t xml:space="preserve"> 1 was 0.848 kJ/kg, and Sterilizer </w:t>
      </w:r>
      <w:r w:rsidR="00304665">
        <w:rPr>
          <w:i/>
          <w:sz w:val="22"/>
          <w:szCs w:val="22"/>
          <w:lang w:val="id-ID"/>
        </w:rPr>
        <w:t xml:space="preserve">No </w:t>
      </w:r>
      <w:r w:rsidRPr="0070408C">
        <w:rPr>
          <w:i/>
          <w:sz w:val="22"/>
          <w:szCs w:val="22"/>
        </w:rPr>
        <w:t>2 was 0.847 kJ/kg. On the second day the average steam mass rate was 6.69 kg/s, the average steam quality in Sterilizer No.1 was 0.845 kJ/kg and the average steam quality in Sterilizer No.2 was 0.844 kJ/kg. The average steam mass rate on the third day was 6.59 kg/s, the average steam quality in Sterilizer No. 1 was 0.834 kJ/kg, and the average steam quality in Sterilizer No. 2 of 0.833 kJ/kg. The average steam mass rate on day 4 was 6.61 kg/s, the average steam quality in Sterilizer No. 1 was 0.835 kJ/kg, and the average steam quality in Sterilizer No. 2 of 0.835 kJ/kg. The average steam mass rate on the fifth day was 6.62 kg/s. Average steam quality in Sterilizer No. 1 is 0.838 kJ/kg, and the average steam quality in Sterilizer No. 2 is 0.839 kJ/kg. From this research it can be obtained that the average steam mass rate has a significant influence on the average steam quality.</w:t>
      </w:r>
    </w:p>
    <w:p w14:paraId="1BD61F67" w14:textId="5A49A734" w:rsidR="002A6DEB" w:rsidRPr="00CD5490" w:rsidRDefault="002A6DEB" w:rsidP="00493480">
      <w:pPr>
        <w:pStyle w:val="TTPSectionHeading"/>
        <w:spacing w:before="0"/>
        <w:ind w:left="1134" w:hanging="1134"/>
        <w:rPr>
          <w:sz w:val="22"/>
          <w:szCs w:val="22"/>
          <w:lang w:val="id-ID"/>
        </w:rPr>
      </w:pPr>
      <w:r w:rsidRPr="00CD5490">
        <w:rPr>
          <w:i/>
          <w:iCs/>
          <w:sz w:val="22"/>
          <w:szCs w:val="22"/>
          <w:lang w:val="id-ID"/>
        </w:rPr>
        <w:t>Keywords</w:t>
      </w:r>
      <w:r w:rsidRPr="00CD5490">
        <w:rPr>
          <w:sz w:val="22"/>
          <w:szCs w:val="22"/>
          <w:lang w:val="id-ID"/>
        </w:rPr>
        <w:t xml:space="preserve">: </w:t>
      </w:r>
      <w:r w:rsidR="00CD5490" w:rsidRPr="00CD5490">
        <w:rPr>
          <w:b w:val="0"/>
          <w:i/>
          <w:iCs/>
          <w:sz w:val="22"/>
          <w:szCs w:val="22"/>
        </w:rPr>
        <w:t>Steam Mass Rate, Steam Quality, Pipe, Back Pressure Vessel, Sterilizer</w:t>
      </w:r>
      <w:r w:rsidRPr="00CD5490">
        <w:rPr>
          <w:b w:val="0"/>
          <w:i/>
          <w:sz w:val="22"/>
          <w:szCs w:val="22"/>
        </w:rPr>
        <w:t>.</w:t>
      </w:r>
    </w:p>
    <w:p w14:paraId="007F678C" w14:textId="77777777" w:rsidR="002A6DEB" w:rsidRPr="002A6DEB" w:rsidRDefault="00FE39F8" w:rsidP="003A4638">
      <w:pPr>
        <w:pStyle w:val="TTPAbstract"/>
        <w:spacing w:before="120" w:after="120"/>
        <w:jc w:val="center"/>
        <w:rPr>
          <w:b/>
          <w:bCs/>
          <w:lang w:val="id-ID"/>
        </w:rPr>
      </w:pPr>
      <w:proofErr w:type="spellStart"/>
      <w:r w:rsidRPr="002A6DEB">
        <w:rPr>
          <w:b/>
          <w:bCs/>
          <w:iCs/>
        </w:rPr>
        <w:t>Abstrak</w:t>
      </w:r>
      <w:proofErr w:type="spellEnd"/>
    </w:p>
    <w:p w14:paraId="06C591CB" w14:textId="60705E7A" w:rsidR="003A4638" w:rsidRPr="00CD5490" w:rsidRDefault="003A4638" w:rsidP="003D0DBE">
      <w:pPr>
        <w:ind w:firstLine="709"/>
        <w:jc w:val="both"/>
        <w:rPr>
          <w:sz w:val="22"/>
          <w:szCs w:val="22"/>
        </w:rPr>
      </w:pPr>
      <w:bookmarkStart w:id="1" w:name="_Hlk161117049"/>
      <w:r w:rsidRPr="00CD5490">
        <w:rPr>
          <w:sz w:val="22"/>
          <w:szCs w:val="22"/>
        </w:rPr>
        <w:t xml:space="preserve">Laju massa uap merupakan kombinasi dari tekanan masuk dan entalpi masuk dan entalpi keluar, Kualitas uap merupakan seberapa baik uap yang dihasilkan. Kualitas uap mempunyai faktor-faktor yang mempengaruhi kualitas uap antara lain tekanan, entalpi. Rata-rata laju massa uap yang terdapat di hari pertama yaitu 6,71 kg/s didapat kualitas uap rata-rata pada </w:t>
      </w:r>
      <w:r w:rsidR="00E1144F" w:rsidRPr="00CD5490">
        <w:rPr>
          <w:i/>
          <w:sz w:val="22"/>
          <w:szCs w:val="22"/>
          <w:lang w:val="id-ID"/>
        </w:rPr>
        <w:t>S</w:t>
      </w:r>
      <w:r w:rsidRPr="00CD5490">
        <w:rPr>
          <w:i/>
          <w:sz w:val="22"/>
          <w:szCs w:val="22"/>
        </w:rPr>
        <w:t xml:space="preserve">terilizer </w:t>
      </w:r>
      <w:r w:rsidRPr="00CD5490">
        <w:rPr>
          <w:sz w:val="22"/>
          <w:szCs w:val="22"/>
          <w:lang w:val="id-ID"/>
        </w:rPr>
        <w:t>No</w:t>
      </w:r>
      <w:r w:rsidRPr="00CD5490">
        <w:rPr>
          <w:sz w:val="22"/>
          <w:szCs w:val="22"/>
        </w:rPr>
        <w:t xml:space="preserve"> 1 didapat 0,848 kj/kg</w:t>
      </w:r>
      <w:r w:rsidRPr="00CD5490">
        <w:rPr>
          <w:i/>
          <w:sz w:val="22"/>
          <w:szCs w:val="22"/>
        </w:rPr>
        <w:t xml:space="preserve">, </w:t>
      </w:r>
      <w:r w:rsidR="00E1144F" w:rsidRPr="00CD5490">
        <w:rPr>
          <w:i/>
          <w:sz w:val="22"/>
          <w:szCs w:val="22"/>
          <w:lang w:val="id-ID"/>
        </w:rPr>
        <w:t>S</w:t>
      </w:r>
      <w:r w:rsidRPr="00CD5490">
        <w:rPr>
          <w:i/>
          <w:sz w:val="22"/>
          <w:szCs w:val="22"/>
        </w:rPr>
        <w:t>terilizer</w:t>
      </w:r>
      <w:r w:rsidRPr="00CD5490">
        <w:rPr>
          <w:sz w:val="22"/>
          <w:szCs w:val="22"/>
        </w:rPr>
        <w:t xml:space="preserve"> No 2 yaitu 0,847 kj/kg.dan pada hari kedua laju massa uap rata-rata yaitu 6,69 kg/s didapat rata-rata kualitas uap pada </w:t>
      </w:r>
      <w:r w:rsidRPr="00CD5490">
        <w:rPr>
          <w:i/>
          <w:sz w:val="22"/>
          <w:szCs w:val="22"/>
        </w:rPr>
        <w:t>Sterilizer</w:t>
      </w:r>
      <w:r w:rsidRPr="00CD5490">
        <w:rPr>
          <w:sz w:val="22"/>
          <w:szCs w:val="22"/>
        </w:rPr>
        <w:t xml:space="preserve"> No 1 yaitu 0,845 kj/kg dan rata-rata kualitas uap pada </w:t>
      </w:r>
      <w:r w:rsidRPr="00CD5490">
        <w:rPr>
          <w:i/>
          <w:sz w:val="22"/>
          <w:szCs w:val="22"/>
        </w:rPr>
        <w:t>Sterilizer</w:t>
      </w:r>
      <w:r w:rsidR="00E1144F" w:rsidRPr="00CD5490">
        <w:rPr>
          <w:sz w:val="22"/>
          <w:szCs w:val="22"/>
          <w:lang w:val="id-ID"/>
        </w:rPr>
        <w:t xml:space="preserve"> </w:t>
      </w:r>
      <w:r w:rsidRPr="00CD5490">
        <w:rPr>
          <w:sz w:val="22"/>
          <w:szCs w:val="22"/>
        </w:rPr>
        <w:t xml:space="preserve">No 2 yaitu 0,844 kj/kg. Rata -rata laju massa uap pada hari ketiga adalah 6,59 kg/s, rata-rata kualitas uap pada </w:t>
      </w:r>
      <w:r w:rsidRPr="00CD5490">
        <w:rPr>
          <w:i/>
          <w:sz w:val="22"/>
          <w:szCs w:val="22"/>
        </w:rPr>
        <w:t>Sterilizer</w:t>
      </w:r>
      <w:r w:rsidRPr="00CD5490">
        <w:rPr>
          <w:sz w:val="22"/>
          <w:szCs w:val="22"/>
        </w:rPr>
        <w:t xml:space="preserve"> No 1 yaitu 0,834 kj/kg, rata-rata kualitas uap pada </w:t>
      </w:r>
      <w:r w:rsidRPr="00CD5490">
        <w:rPr>
          <w:i/>
          <w:sz w:val="22"/>
          <w:szCs w:val="22"/>
        </w:rPr>
        <w:t>Sterilizer</w:t>
      </w:r>
      <w:r w:rsidRPr="00CD5490">
        <w:rPr>
          <w:sz w:val="22"/>
          <w:szCs w:val="22"/>
        </w:rPr>
        <w:t xml:space="preserve"> No 2 yaitu 0,833 kj/kg. rata-rata laju massa uap pada hari keempat adalah 6,61 kg/s rata-rata kualitas uap pada </w:t>
      </w:r>
      <w:r w:rsidRPr="00CD5490">
        <w:rPr>
          <w:i/>
          <w:sz w:val="22"/>
          <w:szCs w:val="22"/>
        </w:rPr>
        <w:t>Sterilizer</w:t>
      </w:r>
      <w:r w:rsidRPr="00CD5490">
        <w:rPr>
          <w:sz w:val="22"/>
          <w:szCs w:val="22"/>
        </w:rPr>
        <w:t xml:space="preserve"> No 1 yaitu 0,835 kj/kg, rata-rata kualitas uap pada </w:t>
      </w:r>
      <w:r w:rsidRPr="00CD5490">
        <w:rPr>
          <w:i/>
          <w:sz w:val="22"/>
          <w:szCs w:val="22"/>
        </w:rPr>
        <w:t>Sterilizer</w:t>
      </w:r>
      <w:r w:rsidR="00E1144F" w:rsidRPr="00CD5490">
        <w:rPr>
          <w:sz w:val="22"/>
          <w:szCs w:val="22"/>
          <w:lang w:val="id-ID"/>
        </w:rPr>
        <w:t xml:space="preserve"> </w:t>
      </w:r>
      <w:r w:rsidRPr="00CD5490">
        <w:rPr>
          <w:sz w:val="22"/>
          <w:szCs w:val="22"/>
        </w:rPr>
        <w:t xml:space="preserve">No 2 yaitu 0,835 kj/kg. laju massa uap rata-rata pada hari kelima yaitu 6,62 kg/s. rata-rata kualitas uap pada </w:t>
      </w:r>
      <w:r w:rsidRPr="00CD5490">
        <w:rPr>
          <w:i/>
          <w:sz w:val="22"/>
          <w:szCs w:val="22"/>
        </w:rPr>
        <w:t>Sterilizer</w:t>
      </w:r>
      <w:r w:rsidRPr="00CD5490">
        <w:rPr>
          <w:sz w:val="22"/>
          <w:szCs w:val="22"/>
        </w:rPr>
        <w:t xml:space="preserve"> No 1 yaitu 0,838 kj/kg, rata-rata kualitas uap pada</w:t>
      </w:r>
      <w:r w:rsidR="00E1144F" w:rsidRPr="00CD5490">
        <w:rPr>
          <w:sz w:val="22"/>
          <w:szCs w:val="22"/>
          <w:lang w:val="id-ID"/>
        </w:rPr>
        <w:t xml:space="preserve"> </w:t>
      </w:r>
      <w:r w:rsidRPr="00CD5490">
        <w:rPr>
          <w:i/>
          <w:sz w:val="22"/>
          <w:szCs w:val="22"/>
        </w:rPr>
        <w:t>Sterilizer</w:t>
      </w:r>
      <w:r w:rsidR="00E1144F" w:rsidRPr="00CD5490">
        <w:rPr>
          <w:sz w:val="22"/>
          <w:szCs w:val="22"/>
          <w:lang w:val="id-ID"/>
        </w:rPr>
        <w:t xml:space="preserve"> </w:t>
      </w:r>
      <w:r w:rsidRPr="00CD5490">
        <w:rPr>
          <w:sz w:val="22"/>
          <w:szCs w:val="22"/>
        </w:rPr>
        <w:t>No 2 yaitu 0,839 kj/kg. Dari penelitian tersebut dapat diperoleh bahwasanya laju massa uap rata-rata memiliki pengaruh yang signifikan terhadap kualitas uap rata-rata.</w:t>
      </w:r>
      <w:bookmarkEnd w:id="1"/>
    </w:p>
    <w:p w14:paraId="40FDB845" w14:textId="56A0550C" w:rsidR="00A24AFB" w:rsidRPr="003D0DBE" w:rsidRDefault="00A24AFB" w:rsidP="003D0DBE">
      <w:pPr>
        <w:pStyle w:val="TTPSectionHeading"/>
        <w:spacing w:before="0" w:after="0"/>
        <w:rPr>
          <w:lang w:val="id-ID"/>
        </w:rPr>
      </w:pPr>
      <w:r w:rsidRPr="00CD5490">
        <w:rPr>
          <w:iCs/>
          <w:sz w:val="22"/>
          <w:szCs w:val="22"/>
          <w:lang w:val="id-ID"/>
        </w:rPr>
        <w:t>Kata kunci</w:t>
      </w:r>
      <w:r w:rsidRPr="00CD5490">
        <w:rPr>
          <w:sz w:val="22"/>
          <w:szCs w:val="22"/>
          <w:lang w:val="id-ID"/>
        </w:rPr>
        <w:t xml:space="preserve">: </w:t>
      </w:r>
      <w:r w:rsidR="00355316" w:rsidRPr="00CD5490">
        <w:rPr>
          <w:b w:val="0"/>
          <w:sz w:val="22"/>
          <w:szCs w:val="22"/>
          <w:lang w:val="id-ID"/>
        </w:rPr>
        <w:t xml:space="preserve">Laju Massa Uap, Kualitas Uap, Pipa, </w:t>
      </w:r>
      <w:r w:rsidR="00355316" w:rsidRPr="00CD5490">
        <w:rPr>
          <w:b w:val="0"/>
          <w:i/>
          <w:sz w:val="22"/>
          <w:szCs w:val="22"/>
          <w:lang w:val="id-ID"/>
        </w:rPr>
        <w:t>Back Pressure Vessel, Sterilizer</w:t>
      </w:r>
      <w:r w:rsidR="00CD5490">
        <w:rPr>
          <w:b w:val="0"/>
          <w:i/>
          <w:sz w:val="22"/>
          <w:szCs w:val="22"/>
          <w:lang w:val="id-ID"/>
        </w:rPr>
        <w:t>.</w:t>
      </w:r>
    </w:p>
    <w:p w14:paraId="60931109" w14:textId="77777777" w:rsidR="00AF1052" w:rsidRDefault="00AF1052" w:rsidP="00AF1052">
      <w:pPr>
        <w:pStyle w:val="TTPParagraphothers"/>
        <w:ind w:firstLine="0"/>
        <w:rPr>
          <w:sz w:val="22"/>
          <w:szCs w:val="22"/>
        </w:rPr>
      </w:pPr>
      <w:r>
        <w:rPr>
          <w:noProof/>
          <w:sz w:val="22"/>
          <w:szCs w:val="22"/>
          <w:lang w:val="id-ID" w:eastAsia="id-ID"/>
        </w:rPr>
        <mc:AlternateContent>
          <mc:Choice Requires="wps">
            <w:drawing>
              <wp:anchor distT="0" distB="0" distL="114300" distR="114300" simplePos="0" relativeHeight="251659264" behindDoc="0" locked="0" layoutInCell="1" allowOverlap="1" wp14:anchorId="3BD81C0D" wp14:editId="6CB8E933">
                <wp:simplePos x="0" y="0"/>
                <wp:positionH relativeFrom="column">
                  <wp:posOffset>635</wp:posOffset>
                </wp:positionH>
                <wp:positionV relativeFrom="paragraph">
                  <wp:posOffset>5715</wp:posOffset>
                </wp:positionV>
                <wp:extent cx="5760000" cy="0"/>
                <wp:effectExtent l="0" t="0" r="31750" b="19050"/>
                <wp:wrapNone/>
                <wp:docPr id="2" name="Straight Connector 2"/>
                <wp:cNvGraphicFramePr/>
                <a:graphic xmlns:a="http://schemas.openxmlformats.org/drawingml/2006/main">
                  <a:graphicData uri="http://schemas.microsoft.com/office/word/2010/wordprocessingShape">
                    <wps:wsp>
                      <wps:cNvCnPr/>
                      <wps:spPr>
                        <a:xfrm>
                          <a:off x="0" y="0"/>
                          <a:ext cx="57600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1EDF498"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45pt" to="453.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" strokecolor="black [3200]" strokeweight=".25pt">
                <v:stroke joinstyle="miter"/>
              </v:line>
            </w:pict>
          </mc:Fallback>
        </mc:AlternateContent>
      </w:r>
    </w:p>
    <w:p w14:paraId="05015FE3" w14:textId="77777777" w:rsidR="00AF1052" w:rsidRPr="0066001F" w:rsidRDefault="00AF1052" w:rsidP="00AF1052">
      <w:pPr>
        <w:pStyle w:val="TTPParagraphothers"/>
        <w:ind w:firstLine="0"/>
        <w:rPr>
          <w:sz w:val="22"/>
          <w:szCs w:val="22"/>
        </w:rPr>
        <w:sectPr w:rsidR="00AF1052" w:rsidRPr="0066001F" w:rsidSect="00D93872">
          <w:headerReference w:type="even" r:id="rId8"/>
          <w:footerReference w:type="even" r:id="rId9"/>
          <w:footerReference w:type="default" r:id="rId10"/>
          <w:headerReference w:type="first" r:id="rId11"/>
          <w:footerReference w:type="first" r:id="rId12"/>
          <w:pgSz w:w="11907" w:h="16840" w:code="9"/>
          <w:pgMar w:top="1440" w:right="1440" w:bottom="1440" w:left="1440" w:header="709" w:footer="709" w:gutter="0"/>
          <w:cols w:space="709"/>
          <w:noEndnote/>
          <w:titlePg/>
          <w:docGrid w:linePitch="272"/>
        </w:sectPr>
      </w:pPr>
    </w:p>
    <w:p w14:paraId="20C8443C" w14:textId="34F99506" w:rsidR="00F30817" w:rsidRPr="002A6DEB" w:rsidRDefault="00EA14ED" w:rsidP="001E087C">
      <w:pPr>
        <w:pStyle w:val="TTPSectionHeading"/>
        <w:numPr>
          <w:ilvl w:val="0"/>
          <w:numId w:val="4"/>
        </w:numPr>
        <w:spacing w:before="0"/>
        <w:ind w:left="284" w:hanging="284"/>
        <w:rPr>
          <w:b w:val="0"/>
        </w:rPr>
      </w:pPr>
      <w:proofErr w:type="spellStart"/>
      <w:r w:rsidRPr="002A6DEB">
        <w:t>Pendahuluan</w:t>
      </w:r>
      <w:proofErr w:type="spellEnd"/>
    </w:p>
    <w:p w14:paraId="2F01D45D" w14:textId="2DF7BCEE" w:rsidR="005A3B70" w:rsidRDefault="00CD5490" w:rsidP="00A50D4F">
      <w:pPr>
        <w:pStyle w:val="00textwithouttab"/>
        <w:spacing w:line="240" w:lineRule="auto"/>
        <w:ind w:firstLine="709"/>
        <w:rPr>
          <w:sz w:val="24"/>
          <w:szCs w:val="24"/>
          <w:lang w:val="id-ID"/>
        </w:rPr>
      </w:pPr>
      <w:r>
        <w:rPr>
          <w:sz w:val="24"/>
          <w:szCs w:val="24"/>
          <w:lang w:val="id-ID"/>
        </w:rPr>
        <w:t xml:space="preserve">Dalam berkembangnya industri minyak kelapa sawit yang mengalami </w:t>
      </w:r>
      <w:r>
        <w:rPr>
          <w:sz w:val="24"/>
          <w:szCs w:val="24"/>
          <w:lang w:val="id-ID"/>
        </w:rPr>
        <w:t xml:space="preserve">kemajuan sangat pesat hingga saat ini, yang mana meningkatnya jumlah produksi minyak kelapa sawit, dengan meningkatnya </w:t>
      </w:r>
      <w:r>
        <w:rPr>
          <w:sz w:val="24"/>
          <w:szCs w:val="24"/>
          <w:lang w:val="id-ID"/>
        </w:rPr>
        <w:lastRenderedPageBreak/>
        <w:t>jumlah kebutuhan masyarakat. Dalam pengolahan kelapa sawit</w:t>
      </w:r>
      <w:r w:rsidR="005A3B70">
        <w:rPr>
          <w:sz w:val="24"/>
          <w:szCs w:val="24"/>
          <w:lang w:val="id-ID"/>
        </w:rPr>
        <w:t xml:space="preserve"> yang mana proses menghasilkannya minyak sawit, inti sawit, </w:t>
      </w:r>
      <w:r w:rsidR="005A3B70">
        <w:rPr>
          <w:i/>
          <w:sz w:val="24"/>
          <w:szCs w:val="24"/>
          <w:lang w:val="id-ID"/>
        </w:rPr>
        <w:t>fiber,</w:t>
      </w:r>
      <w:r w:rsidR="005A3B70">
        <w:rPr>
          <w:sz w:val="24"/>
          <w:szCs w:val="24"/>
          <w:lang w:val="id-ID"/>
        </w:rPr>
        <w:t xml:space="preserve"> </w:t>
      </w:r>
      <w:r w:rsidR="005A3B70">
        <w:rPr>
          <w:i/>
          <w:sz w:val="24"/>
          <w:szCs w:val="24"/>
          <w:lang w:val="id-ID"/>
        </w:rPr>
        <w:t>shell</w:t>
      </w:r>
      <w:r w:rsidR="005A3B70">
        <w:rPr>
          <w:sz w:val="24"/>
          <w:szCs w:val="24"/>
          <w:lang w:val="id-ID"/>
        </w:rPr>
        <w:t xml:space="preserve"> (cangkang) serta tangkos (tandan kosong). Dalam dunia industri khususnya dalam proses pabrik kelapa sawit (PKS), </w:t>
      </w:r>
      <w:r w:rsidR="005A3B70" w:rsidRPr="005A3B70">
        <w:rPr>
          <w:i/>
          <w:sz w:val="24"/>
          <w:szCs w:val="24"/>
          <w:lang w:val="id-ID"/>
        </w:rPr>
        <w:t>boiler</w:t>
      </w:r>
      <w:r w:rsidR="005A3B70">
        <w:rPr>
          <w:i/>
          <w:sz w:val="24"/>
          <w:szCs w:val="24"/>
          <w:lang w:val="id-ID"/>
        </w:rPr>
        <w:t xml:space="preserve"> </w:t>
      </w:r>
      <w:r w:rsidR="005A3B70">
        <w:rPr>
          <w:sz w:val="24"/>
          <w:szCs w:val="24"/>
          <w:lang w:val="id-ID"/>
        </w:rPr>
        <w:t xml:space="preserve">adalah bagian yang sangat penting dalam proses pengolahan pabrik kelapa sawit. Dalam proses pengolahan dibutuhkan sumber energi yang mana sumber energi tersebut adalah uap yang dihasilkan </w:t>
      </w:r>
      <w:r w:rsidR="005A3B70">
        <w:rPr>
          <w:i/>
          <w:sz w:val="24"/>
          <w:szCs w:val="24"/>
          <w:lang w:val="id-ID"/>
        </w:rPr>
        <w:t>boiler</w:t>
      </w:r>
      <w:r w:rsidR="005A3B70">
        <w:rPr>
          <w:sz w:val="24"/>
          <w:szCs w:val="24"/>
          <w:lang w:val="id-ID"/>
        </w:rPr>
        <w:t xml:space="preserve"> (ketel uap). Khususnya pada PKS sangat membutuhkan </w:t>
      </w:r>
      <w:r w:rsidR="005A3B70">
        <w:rPr>
          <w:i/>
          <w:sz w:val="24"/>
          <w:szCs w:val="24"/>
          <w:lang w:val="id-ID"/>
        </w:rPr>
        <w:t>boiler</w:t>
      </w:r>
      <w:r w:rsidR="005A3B70">
        <w:rPr>
          <w:sz w:val="24"/>
          <w:szCs w:val="24"/>
          <w:lang w:val="id-ID"/>
        </w:rPr>
        <w:t xml:space="preserve"> agar sebagai pembangkit tenaga mekanik dan akan suplai kebutuhan </w:t>
      </w:r>
      <w:r w:rsidR="005A3B70" w:rsidRPr="005A3B70">
        <w:rPr>
          <w:i/>
          <w:sz w:val="24"/>
          <w:szCs w:val="24"/>
          <w:lang w:val="id-ID"/>
        </w:rPr>
        <w:t>steam</w:t>
      </w:r>
      <w:r w:rsidR="005A3B70">
        <w:rPr>
          <w:i/>
          <w:sz w:val="24"/>
          <w:szCs w:val="24"/>
          <w:lang w:val="id-ID"/>
        </w:rPr>
        <w:t>/</w:t>
      </w:r>
      <w:r w:rsidR="005A3B70">
        <w:rPr>
          <w:sz w:val="24"/>
          <w:szCs w:val="24"/>
          <w:lang w:val="id-ID"/>
        </w:rPr>
        <w:t>uap dalam keperluan proses industri (</w:t>
      </w:r>
      <w:r w:rsidR="005A3B70">
        <w:rPr>
          <w:i/>
          <w:sz w:val="24"/>
          <w:szCs w:val="24"/>
          <w:lang w:val="id-ID"/>
        </w:rPr>
        <w:t>manufacturing prosess</w:t>
      </w:r>
      <w:r w:rsidR="005A3B70">
        <w:rPr>
          <w:sz w:val="24"/>
          <w:szCs w:val="24"/>
          <w:lang w:val="id-ID"/>
        </w:rPr>
        <w:t xml:space="preserve">) dalam berjalannya pengolahan pabrik kelapa sawit </w:t>
      </w:r>
      <w:r w:rsidR="005A3B70">
        <w:rPr>
          <w:sz w:val="24"/>
          <w:szCs w:val="24"/>
          <w:lang w:val="id-ID"/>
        </w:rPr>
        <w:fldChar w:fldCharType="begin" w:fldLock="1"/>
      </w:r>
      <w:r w:rsidR="00105A3F">
        <w:rPr>
          <w:sz w:val="24"/>
          <w:szCs w:val="24"/>
          <w:lang w:val="id-ID"/>
        </w:rPr>
        <w:instrText>ADDIN CSL_CITATION {"citationItems":[{"id":"ITEM-1","itemData":{"author":[{"dropping-particle":"","family":"Rismawati","given":"Desi","non-dropping-particle":"","parse-names":false,"suffix":""},{"dropping-particle":"","family":"Ibrahim","given":"Husin","non-dropping-particle":"","parse-names":false,"suffix":""},{"dropping-particle":"","family":"Sutrisno","given":"Joko","non-dropping-particle":"","parse-names":false,"suffix":""},{"dropping-particle":"","family":"Bahri","given":"Nisfan","non-dropping-particle":"","parse-names":false,"suffix":""}],"container-title":"Journal of Physics: Conference Series","id":"ITEM-1","issue":"2","issued":{"date-parts":[["2021"]]},"title":"Analisis Sistem Distribusi Uap Dari Water Tube Boiler Dengan Kapasitas 45 Ton / Jam Analysis of Steam Distribution System From Water Tube Boiler With a Capacity of 45 Tons / Hour","type":"article-journal","volume":"2"},"uris":["http://www.mendeley.com/documents/?uuid=d79dbcbd-ffe8-4b49-8bd0-43339e36c9f8"]}],"mendeley":{"formattedCitation":"[1]","plainTextFormattedCitation":"[1]","previouslyFormattedCitation":"[1]"},"properties":{"noteIndex":0},"schema":"https://github.com/citation-style-language/schema/raw/master/csl-citation.json"}</w:instrText>
      </w:r>
      <w:r w:rsidR="005A3B70">
        <w:rPr>
          <w:sz w:val="24"/>
          <w:szCs w:val="24"/>
          <w:lang w:val="id-ID"/>
        </w:rPr>
        <w:fldChar w:fldCharType="separate"/>
      </w:r>
      <w:r w:rsidR="003D68DA" w:rsidRPr="003D68DA">
        <w:rPr>
          <w:noProof/>
          <w:sz w:val="24"/>
          <w:szCs w:val="24"/>
          <w:lang w:val="id-ID"/>
        </w:rPr>
        <w:t>[1]</w:t>
      </w:r>
      <w:r w:rsidR="005A3B70">
        <w:rPr>
          <w:sz w:val="24"/>
          <w:szCs w:val="24"/>
          <w:lang w:val="id-ID"/>
        </w:rPr>
        <w:fldChar w:fldCharType="end"/>
      </w:r>
      <w:r w:rsidR="00A50D4F">
        <w:rPr>
          <w:sz w:val="24"/>
          <w:szCs w:val="24"/>
          <w:lang w:val="id-ID"/>
        </w:rPr>
        <w:t>.</w:t>
      </w:r>
    </w:p>
    <w:p w14:paraId="1417C8A9" w14:textId="79ED7060" w:rsidR="006F27B8" w:rsidRPr="006F27B8" w:rsidRDefault="006F27B8" w:rsidP="006F27B8">
      <w:pPr>
        <w:spacing w:before="120"/>
        <w:rPr>
          <w:b/>
          <w:i/>
          <w:sz w:val="24"/>
          <w:szCs w:val="24"/>
          <w:lang w:val="id-ID" w:eastAsia="ar-SA"/>
        </w:rPr>
      </w:pPr>
      <w:r w:rsidRPr="006F27B8">
        <w:rPr>
          <w:b/>
          <w:i/>
          <w:sz w:val="24"/>
          <w:szCs w:val="24"/>
          <w:lang w:val="id-ID" w:eastAsia="ar-SA"/>
        </w:rPr>
        <w:t>Boiler</w:t>
      </w:r>
    </w:p>
    <w:p w14:paraId="75F0963D" w14:textId="268B8892" w:rsidR="00A50D4F" w:rsidRDefault="00105A3F" w:rsidP="004C6233">
      <w:pPr>
        <w:spacing w:before="40"/>
        <w:ind w:firstLine="709"/>
        <w:jc w:val="both"/>
        <w:rPr>
          <w:sz w:val="24"/>
          <w:szCs w:val="24"/>
          <w:lang w:val="id-ID" w:eastAsia="ar-SA"/>
        </w:rPr>
      </w:pPr>
      <w:r w:rsidRPr="00105A3F">
        <w:rPr>
          <w:i/>
          <w:sz w:val="24"/>
          <w:szCs w:val="24"/>
          <w:lang w:val="id-ID" w:eastAsia="ar-SA"/>
        </w:rPr>
        <w:t>Boiler</w:t>
      </w:r>
      <w:r>
        <w:rPr>
          <w:sz w:val="24"/>
          <w:szCs w:val="24"/>
          <w:lang w:val="id-ID" w:eastAsia="ar-SA"/>
        </w:rPr>
        <w:t xml:space="preserve"> adalah sebuah ketel uap yang tertutup serta panas pembakaran diteruskan ke air, sampai menjadi air yang ber-uap panas atau </w:t>
      </w:r>
      <w:r w:rsidRPr="00105A3F">
        <w:rPr>
          <w:i/>
          <w:sz w:val="24"/>
          <w:szCs w:val="24"/>
          <w:lang w:val="id-ID" w:eastAsia="ar-SA"/>
        </w:rPr>
        <w:t>steam</w:t>
      </w:r>
      <w:r>
        <w:rPr>
          <w:sz w:val="24"/>
          <w:szCs w:val="24"/>
          <w:lang w:val="id-ID" w:eastAsia="ar-SA"/>
        </w:rPr>
        <w:t xml:space="preserve">. Setelah itu uap panas tersebut dalam tekanan, yang dimanfaatkan untuk proses industri </w:t>
      </w:r>
      <w:r>
        <w:rPr>
          <w:sz w:val="24"/>
          <w:szCs w:val="24"/>
          <w:lang w:val="id-ID" w:eastAsia="ar-SA"/>
        </w:rPr>
        <w:fldChar w:fldCharType="begin" w:fldLock="1"/>
      </w:r>
      <w:r w:rsidR="00D66DAC">
        <w:rPr>
          <w:sz w:val="24"/>
          <w:szCs w:val="24"/>
          <w:lang w:val="id-ID" w:eastAsia="ar-SA"/>
        </w:rPr>
        <w:instrText>ADDIN CSL_CITATION {"citationItems":[{"id":"ITEM-1","itemData":{"author":[{"dropping-particle":"","family":"Djokosetyardjo","given":"M.J","non-dropping-particle":"","parse-names":false,"suffix":""}],"id":"ITEM-1","issued":{"date-parts":[["2003"]]},"publisher":"Pradnya Paramita","publisher-place":"JAKARTA","title":"Ketel Uap","type":"book"},"uris":["http://www.mendeley.com/documents/?uuid=d96b43c7-81d3-4efc-b69a-d143c5862742"]}],"mendeley":{"formattedCitation":"[2]","plainTextFormattedCitation":"[2]","previouslyFormattedCitation":"[2]"},"properties":{"noteIndex":0},"schema":"https://github.com/citation-style-language/schema/raw/master/csl-citation.json"}</w:instrText>
      </w:r>
      <w:r>
        <w:rPr>
          <w:sz w:val="24"/>
          <w:szCs w:val="24"/>
          <w:lang w:val="id-ID" w:eastAsia="ar-SA"/>
        </w:rPr>
        <w:fldChar w:fldCharType="separate"/>
      </w:r>
      <w:r w:rsidRPr="00105A3F">
        <w:rPr>
          <w:noProof/>
          <w:sz w:val="24"/>
          <w:szCs w:val="24"/>
          <w:lang w:val="id-ID" w:eastAsia="ar-SA"/>
        </w:rPr>
        <w:t>[2]</w:t>
      </w:r>
      <w:r>
        <w:rPr>
          <w:sz w:val="24"/>
          <w:szCs w:val="24"/>
          <w:lang w:val="id-ID" w:eastAsia="ar-SA"/>
        </w:rPr>
        <w:fldChar w:fldCharType="end"/>
      </w:r>
      <w:r>
        <w:rPr>
          <w:sz w:val="24"/>
          <w:szCs w:val="24"/>
          <w:lang w:val="id-ID" w:eastAsia="ar-SA"/>
        </w:rPr>
        <w:t xml:space="preserve">. </w:t>
      </w:r>
      <w:r>
        <w:rPr>
          <w:i/>
          <w:sz w:val="24"/>
          <w:szCs w:val="24"/>
          <w:lang w:val="id-ID" w:eastAsia="ar-SA"/>
        </w:rPr>
        <w:t xml:space="preserve">Boiler </w:t>
      </w:r>
      <w:r>
        <w:rPr>
          <w:sz w:val="24"/>
          <w:szCs w:val="24"/>
          <w:lang w:val="id-ID" w:eastAsia="ar-SA"/>
        </w:rPr>
        <w:t>mempunyai peranan penting dalam proses produksi uap, uap digunakan untuk memutar turbin uap sebagai penghasil energi listrik untuk kebutuhan pabrik, perkantoran, dan perumahan. Pada pabrik minyak kelapa sawit uap menjadi kebutuhan utama</w:t>
      </w:r>
      <w:r w:rsidR="00D66DAC">
        <w:rPr>
          <w:sz w:val="24"/>
          <w:szCs w:val="24"/>
          <w:lang w:val="id-ID" w:eastAsia="ar-SA"/>
        </w:rPr>
        <w:t>, selain sebagai penggerak turbin, uap juga dibutuhkan untuk stasiun perebusan (</w:t>
      </w:r>
      <w:r w:rsidR="00D66DAC">
        <w:rPr>
          <w:i/>
          <w:sz w:val="24"/>
          <w:szCs w:val="24"/>
          <w:lang w:val="id-ID" w:eastAsia="ar-SA"/>
        </w:rPr>
        <w:t>Sterilizer</w:t>
      </w:r>
      <w:r w:rsidR="00D66DAC">
        <w:rPr>
          <w:sz w:val="24"/>
          <w:szCs w:val="24"/>
          <w:lang w:val="id-ID" w:eastAsia="ar-SA"/>
        </w:rPr>
        <w:t>), stasiun press (</w:t>
      </w:r>
      <w:r w:rsidR="00D66DAC">
        <w:rPr>
          <w:i/>
          <w:sz w:val="24"/>
          <w:szCs w:val="24"/>
          <w:lang w:val="id-ID" w:eastAsia="ar-SA"/>
        </w:rPr>
        <w:t>digester</w:t>
      </w:r>
      <w:r w:rsidR="00D66DAC">
        <w:rPr>
          <w:sz w:val="24"/>
          <w:szCs w:val="24"/>
          <w:lang w:val="id-ID" w:eastAsia="ar-SA"/>
        </w:rPr>
        <w:t>), stasiun klarifikasi, stasiun pengolahan inti sawit (</w:t>
      </w:r>
      <w:r w:rsidR="00D66DAC">
        <w:rPr>
          <w:i/>
          <w:sz w:val="24"/>
          <w:szCs w:val="24"/>
          <w:lang w:val="id-ID" w:eastAsia="ar-SA"/>
        </w:rPr>
        <w:t>kernel</w:t>
      </w:r>
      <w:r w:rsidR="00D66DAC">
        <w:rPr>
          <w:sz w:val="24"/>
          <w:szCs w:val="24"/>
          <w:lang w:val="id-ID" w:eastAsia="ar-SA"/>
        </w:rPr>
        <w:t xml:space="preserve">) dan tangki penyimpanan lain </w:t>
      </w:r>
      <w:r w:rsidR="00D66DAC">
        <w:rPr>
          <w:sz w:val="24"/>
          <w:szCs w:val="24"/>
          <w:lang w:val="id-ID" w:eastAsia="ar-SA"/>
        </w:rPr>
        <w:fldChar w:fldCharType="begin" w:fldLock="1"/>
      </w:r>
      <w:r w:rsidR="00AE6729">
        <w:rPr>
          <w:sz w:val="24"/>
          <w:szCs w:val="24"/>
          <w:lang w:val="id-ID" w:eastAsia="ar-SA"/>
        </w:rPr>
        <w:instrText>ADDIN CSL_CITATION {"citationItems":[{"id":"ITEM-1","itemData":{"author":[{"dropping-particle":"","family":"Djokosetyardjo","given":"M.J","non-dropping-particle":"","parse-names":false,"suffix":""}],"id":"ITEM-1","issued":{"date-parts":[["2003"]]},"publisher":"Pradnya Paramita","publisher-place":"JAKARTA","title":"Ketel Uap","type":"book"},"uris":["http://www.mendeley.com/documents/?uuid=d96b43c7-81d3-4efc-b69a-d143c5862742"]}],"mendeley":{"formattedCitation":"[2]","plainTextFormattedCitation":"[2]","previouslyFormattedCitation":"[2]"},"properties":{"noteIndex":0},"schema":"https://github.com/citation-style-language/schema/raw/master/csl-citation.json"}</w:instrText>
      </w:r>
      <w:r w:rsidR="00D66DAC">
        <w:rPr>
          <w:sz w:val="24"/>
          <w:szCs w:val="24"/>
          <w:lang w:val="id-ID" w:eastAsia="ar-SA"/>
        </w:rPr>
        <w:fldChar w:fldCharType="separate"/>
      </w:r>
      <w:r w:rsidR="00D66DAC" w:rsidRPr="00D66DAC">
        <w:rPr>
          <w:noProof/>
          <w:sz w:val="24"/>
          <w:szCs w:val="24"/>
          <w:lang w:val="id-ID" w:eastAsia="ar-SA"/>
        </w:rPr>
        <w:t>[2]</w:t>
      </w:r>
      <w:r w:rsidR="00D66DAC">
        <w:rPr>
          <w:sz w:val="24"/>
          <w:szCs w:val="24"/>
          <w:lang w:val="id-ID" w:eastAsia="ar-SA"/>
        </w:rPr>
        <w:fldChar w:fldCharType="end"/>
      </w:r>
      <w:r w:rsidR="00D66DAC">
        <w:rPr>
          <w:sz w:val="24"/>
          <w:szCs w:val="24"/>
          <w:lang w:val="id-ID" w:eastAsia="ar-SA"/>
        </w:rPr>
        <w:t>.</w:t>
      </w:r>
    </w:p>
    <w:p w14:paraId="52030C8C" w14:textId="7B76B715" w:rsidR="006F27B8" w:rsidRPr="006F27B8" w:rsidRDefault="006F27B8" w:rsidP="006F27B8">
      <w:pPr>
        <w:spacing w:before="120"/>
        <w:jc w:val="both"/>
        <w:rPr>
          <w:b/>
          <w:sz w:val="24"/>
          <w:szCs w:val="24"/>
          <w:lang w:val="id-ID" w:eastAsia="ar-SA"/>
        </w:rPr>
      </w:pPr>
      <w:r w:rsidRPr="006F27B8">
        <w:rPr>
          <w:b/>
          <w:sz w:val="24"/>
          <w:szCs w:val="24"/>
          <w:lang w:val="id-ID" w:eastAsia="ar-SA"/>
        </w:rPr>
        <w:t>Turbin Uap</w:t>
      </w:r>
    </w:p>
    <w:p w14:paraId="61BC8373" w14:textId="6A35943F" w:rsidR="00F30817" w:rsidRDefault="00E96F77" w:rsidP="004C6233">
      <w:pPr>
        <w:pStyle w:val="00textwithouttab"/>
        <w:spacing w:before="40" w:line="240" w:lineRule="auto"/>
        <w:ind w:firstLine="709"/>
        <w:rPr>
          <w:sz w:val="24"/>
          <w:szCs w:val="24"/>
          <w:lang w:val="id-ID"/>
        </w:rPr>
      </w:pPr>
      <w:r>
        <w:rPr>
          <w:sz w:val="24"/>
          <w:szCs w:val="24"/>
          <w:lang w:val="id-ID"/>
        </w:rPr>
        <w:t>Turbin uap</w:t>
      </w:r>
      <w:r w:rsidR="00AE6729">
        <w:rPr>
          <w:sz w:val="24"/>
          <w:szCs w:val="24"/>
          <w:lang w:val="id-ID"/>
        </w:rPr>
        <w:t xml:space="preserve"> merupakan bagian utama yang mengubah energi potensial yang diharapkan dari uap menjadi energi kinetik, yang kemudian diubah menjadi energi mekanis yang memutar poros turbin dengan bantuan roda gigi reduksi. Turbin uap dapat digunakan diberbagai bidang industri, guna untuk menghasilkan tenaga </w:t>
      </w:r>
      <w:r w:rsidR="00AE6729">
        <w:rPr>
          <w:sz w:val="24"/>
          <w:szCs w:val="24"/>
          <w:lang w:val="id-ID"/>
        </w:rPr>
        <w:fldChar w:fldCharType="begin" w:fldLock="1"/>
      </w:r>
      <w:r w:rsidR="006F27B8">
        <w:rPr>
          <w:sz w:val="24"/>
          <w:szCs w:val="24"/>
          <w:lang w:val="id-ID"/>
        </w:rPr>
        <w:instrText>ADDIN CSL_CITATION {"citationItems":[{"id":"ITEM-1","itemData":{"author":[{"dropping-particle":"","family":"Shlyakhin","given":"P","non-dropping-particle":"","parse-names":false,"suffix":""}],"edition":"Ir. Zulkif","id":"ITEM-1","issued":{"date-parts":[["2018"]]},"publisher":"Erlangga","publisher-place":"JAKARTA","title":"Turbin Uap","type":"book"},"uris":["http://www.mendeley.com/documents/?uuid=38c04ab0-6116-4659-96d2-ed01f1417445"]}],"mendeley":{"formattedCitation":"[3]","plainTextFormattedCitation":"[3]","previouslyFormattedCitation":"[3]"},"properties":{"noteIndex":0},"schema":"https://github.com/citation-style-language/schema/raw/master/csl-citation.json"}</w:instrText>
      </w:r>
      <w:r w:rsidR="00AE6729">
        <w:rPr>
          <w:sz w:val="24"/>
          <w:szCs w:val="24"/>
          <w:lang w:val="id-ID"/>
        </w:rPr>
        <w:fldChar w:fldCharType="separate"/>
      </w:r>
      <w:r w:rsidR="00AE6729" w:rsidRPr="00AE6729">
        <w:rPr>
          <w:noProof/>
          <w:sz w:val="24"/>
          <w:szCs w:val="24"/>
          <w:lang w:val="id-ID"/>
        </w:rPr>
        <w:t>[3]</w:t>
      </w:r>
      <w:r w:rsidR="00AE6729">
        <w:rPr>
          <w:sz w:val="24"/>
          <w:szCs w:val="24"/>
          <w:lang w:val="id-ID"/>
        </w:rPr>
        <w:fldChar w:fldCharType="end"/>
      </w:r>
      <w:r w:rsidR="00AE6729">
        <w:rPr>
          <w:sz w:val="24"/>
          <w:szCs w:val="24"/>
          <w:lang w:val="id-ID"/>
        </w:rPr>
        <w:t>.</w:t>
      </w:r>
    </w:p>
    <w:p w14:paraId="00C14DD3" w14:textId="0C257843" w:rsidR="00AE6729" w:rsidRDefault="00AE6729" w:rsidP="006F27B8">
      <w:pPr>
        <w:ind w:firstLine="709"/>
        <w:jc w:val="both"/>
        <w:rPr>
          <w:sz w:val="24"/>
          <w:szCs w:val="24"/>
          <w:lang w:val="id-ID" w:eastAsia="ar-SA"/>
        </w:rPr>
      </w:pPr>
      <w:r>
        <w:rPr>
          <w:sz w:val="24"/>
          <w:szCs w:val="24"/>
          <w:lang w:val="id-ID" w:eastAsia="ar-SA"/>
        </w:rPr>
        <w:t xml:space="preserve">Daya hasil turbin uap adalah daya yang dihasilkan oleh turbin sebagai listrik yang digunakan untuk menjalankan peralatan/mesin-mesin pada pabrik serta </w:t>
      </w:r>
      <w:r>
        <w:rPr>
          <w:sz w:val="24"/>
          <w:szCs w:val="24"/>
          <w:lang w:val="id-ID" w:eastAsia="ar-SA"/>
        </w:rPr>
        <w:t>untuk penerangan dijalur produksi dan bahkan tempat tinggal</w:t>
      </w:r>
      <w:r w:rsidR="006F27B8">
        <w:rPr>
          <w:sz w:val="24"/>
          <w:szCs w:val="24"/>
          <w:lang w:val="id-ID" w:eastAsia="ar-SA"/>
        </w:rPr>
        <w:t xml:space="preserve"> atau perumahan</w:t>
      </w:r>
      <w:r>
        <w:rPr>
          <w:sz w:val="24"/>
          <w:szCs w:val="24"/>
          <w:lang w:val="id-ID" w:eastAsia="ar-SA"/>
        </w:rPr>
        <w:t xml:space="preserve"> disekitar industri</w:t>
      </w:r>
      <w:r w:rsidR="006F27B8">
        <w:rPr>
          <w:sz w:val="24"/>
          <w:szCs w:val="24"/>
          <w:lang w:val="id-ID" w:eastAsia="ar-SA"/>
        </w:rPr>
        <w:t xml:space="preserve"> </w:t>
      </w:r>
      <w:r w:rsidR="006F27B8">
        <w:rPr>
          <w:sz w:val="24"/>
          <w:szCs w:val="24"/>
          <w:lang w:val="id-ID" w:eastAsia="ar-SA"/>
        </w:rPr>
        <w:fldChar w:fldCharType="begin" w:fldLock="1"/>
      </w:r>
      <w:r w:rsidR="009451F4">
        <w:rPr>
          <w:sz w:val="24"/>
          <w:szCs w:val="24"/>
          <w:lang w:val="id-ID" w:eastAsia="ar-SA"/>
        </w:rPr>
        <w:instrText>ADDIN CSL_CITATION {"citationItems":[{"id":"ITEM-1","itemData":{"author":[{"dropping-particle":"","family":"Effendi","given":"Zulham","non-dropping-particle":"","parse-names":false,"suffix":""},{"dropping-particle":"","family":"Aisyah","given":"Siti","non-dropping-particle":"","parse-names":false,"suffix":""},{"dropping-particle":"","family":"Maha","given":"Dicky Vernanda","non-dropping-particle":"","parse-names":false,"suffix":""}],"container-title":"Jurnal Teknologi Industri Pertanian","id":"ITEM-1","issued":{"date-parts":[["2020"]]},"title":"Aplikasi Interpolasi Lagrange Terhadap Efisiensi Turbin Pada Pabrik Kelapa SAWIT Mayang Kapasitas 40 Ton/jam","type":"article-journal"},"uris":["http://www.mendeley.com/documents/?uuid=00a5c12d-18ca-47fe-9ec5-8b465f2839b2"]}],"mendeley":{"formattedCitation":"[4]","plainTextFormattedCitation":"[4]","previouslyFormattedCitation":"[4]"},"properties":{"noteIndex":0},"schema":"https://github.com/citation-style-language/schema/raw/master/csl-citation.json"}</w:instrText>
      </w:r>
      <w:r w:rsidR="006F27B8">
        <w:rPr>
          <w:sz w:val="24"/>
          <w:szCs w:val="24"/>
          <w:lang w:val="id-ID" w:eastAsia="ar-SA"/>
        </w:rPr>
        <w:fldChar w:fldCharType="separate"/>
      </w:r>
      <w:r w:rsidR="006F27B8" w:rsidRPr="006F27B8">
        <w:rPr>
          <w:noProof/>
          <w:sz w:val="24"/>
          <w:szCs w:val="24"/>
          <w:lang w:val="id-ID" w:eastAsia="ar-SA"/>
        </w:rPr>
        <w:t>[4]</w:t>
      </w:r>
      <w:r w:rsidR="006F27B8">
        <w:rPr>
          <w:sz w:val="24"/>
          <w:szCs w:val="24"/>
          <w:lang w:val="id-ID" w:eastAsia="ar-SA"/>
        </w:rPr>
        <w:fldChar w:fldCharType="end"/>
      </w:r>
      <w:r w:rsidR="006F27B8">
        <w:rPr>
          <w:sz w:val="24"/>
          <w:szCs w:val="24"/>
          <w:lang w:val="id-ID" w:eastAsia="ar-SA"/>
        </w:rPr>
        <w:t>.</w:t>
      </w:r>
    </w:p>
    <w:p w14:paraId="2C80EC53" w14:textId="77777777" w:rsidR="006F27B8" w:rsidRPr="00AE6729" w:rsidRDefault="006F27B8" w:rsidP="006F27B8">
      <w:pPr>
        <w:ind w:firstLine="709"/>
        <w:jc w:val="both"/>
        <w:rPr>
          <w:sz w:val="24"/>
          <w:szCs w:val="24"/>
          <w:lang w:val="id-ID" w:eastAsia="ar-SA"/>
        </w:rPr>
      </w:pPr>
    </w:p>
    <w:p w14:paraId="4CE44193" w14:textId="2BB72F5E" w:rsidR="001E087C" w:rsidRDefault="006F27B8" w:rsidP="006F27B8">
      <w:pPr>
        <w:pStyle w:val="TTPParagraphothers"/>
        <w:ind w:firstLine="0"/>
        <w:jc w:val="center"/>
      </w:pPr>
      <w:r>
        <w:rPr>
          <w:noProof/>
        </w:rPr>
        <w:drawing>
          <wp:inline distT="0" distB="0" distL="0" distR="0" wp14:anchorId="09062039" wp14:editId="37424CA9">
            <wp:extent cx="2038350" cy="110133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rbin2.JPG"/>
                    <pic:cNvPicPr/>
                  </pic:nvPicPr>
                  <pic:blipFill rotWithShape="1">
                    <a:blip r:embed="rId13">
                      <a:extLst>
                        <a:ext uri="{28A0092B-C50C-407E-A947-70E740481C1C}">
                          <a14:useLocalDpi xmlns:a14="http://schemas.microsoft.com/office/drawing/2010/main" val="0"/>
                        </a:ext>
                      </a:extLst>
                    </a:blip>
                    <a:srcRect b="16650"/>
                    <a:stretch/>
                  </pic:blipFill>
                  <pic:spPr bwMode="auto">
                    <a:xfrm>
                      <a:off x="0" y="0"/>
                      <a:ext cx="2047378" cy="1106209"/>
                    </a:xfrm>
                    <a:prstGeom prst="rect">
                      <a:avLst/>
                    </a:prstGeom>
                    <a:ln>
                      <a:noFill/>
                    </a:ln>
                    <a:extLst>
                      <a:ext uri="{53640926-AAD7-44D8-BBD7-CCE9431645EC}">
                        <a14:shadowObscured xmlns:a14="http://schemas.microsoft.com/office/drawing/2010/main"/>
                      </a:ext>
                    </a:extLst>
                  </pic:spPr>
                </pic:pic>
              </a:graphicData>
            </a:graphic>
          </wp:inline>
        </w:drawing>
      </w:r>
    </w:p>
    <w:p w14:paraId="2DA0EF6F" w14:textId="4EED5CE8" w:rsidR="00EC62FD" w:rsidRPr="00EC62FD" w:rsidRDefault="00EC62FD" w:rsidP="00D10E65">
      <w:pPr>
        <w:pStyle w:val="TTPParagraphothers"/>
        <w:spacing w:before="120"/>
        <w:ind w:firstLine="0"/>
        <w:jc w:val="center"/>
        <w:rPr>
          <w:sz w:val="20"/>
          <w:szCs w:val="20"/>
          <w:lang w:val="id-ID"/>
        </w:rPr>
      </w:pPr>
      <w:r w:rsidRPr="00EC62FD">
        <w:rPr>
          <w:sz w:val="20"/>
          <w:szCs w:val="20"/>
          <w:lang w:val="id-ID"/>
        </w:rPr>
        <w:t>Gambar 1. Turbin Uap</w:t>
      </w:r>
    </w:p>
    <w:p w14:paraId="6332C68B" w14:textId="163D09B8" w:rsidR="006F27B8" w:rsidRDefault="006F27B8" w:rsidP="006F27B8">
      <w:pPr>
        <w:pStyle w:val="TTPParagraphothers"/>
        <w:ind w:firstLine="0"/>
        <w:jc w:val="center"/>
      </w:pPr>
    </w:p>
    <w:p w14:paraId="3EAAA2D9" w14:textId="7A63D1A8" w:rsidR="006F27B8" w:rsidRDefault="006F27B8" w:rsidP="006F27B8">
      <w:pPr>
        <w:pStyle w:val="TTPParagraphothers"/>
        <w:ind w:firstLine="0"/>
        <w:rPr>
          <w:b/>
          <w:lang w:val="id-ID"/>
        </w:rPr>
      </w:pPr>
      <w:r>
        <w:rPr>
          <w:b/>
          <w:i/>
          <w:lang w:val="id-ID"/>
        </w:rPr>
        <w:t xml:space="preserve">Back Pressure Vessel </w:t>
      </w:r>
      <w:r>
        <w:rPr>
          <w:b/>
          <w:lang w:val="id-ID"/>
        </w:rPr>
        <w:t>(BPV)</w:t>
      </w:r>
    </w:p>
    <w:p w14:paraId="626F0CD2" w14:textId="53FA648F" w:rsidR="006F27B8" w:rsidRDefault="006F27B8" w:rsidP="004C6233">
      <w:pPr>
        <w:pStyle w:val="TTPParagraphothers"/>
        <w:spacing w:before="40"/>
        <w:ind w:firstLine="709"/>
        <w:rPr>
          <w:lang w:val="id-ID"/>
        </w:rPr>
      </w:pPr>
      <w:r w:rsidRPr="009451F4">
        <w:rPr>
          <w:i/>
          <w:lang w:val="id-ID"/>
        </w:rPr>
        <w:t>Back pressure vessel</w:t>
      </w:r>
      <w:r>
        <w:rPr>
          <w:lang w:val="id-ID"/>
        </w:rPr>
        <w:t xml:space="preserve"> adalah bejana bertekanan yang digunakan untuk menyimpan dan mendistribusikan uap tekanan rendah ke instalasi pengolahan yang ada dipabrik kelapa sawit (PKS) yang membutuhkan uap dalam kerja alat pengolahannya</w:t>
      </w:r>
      <w:r w:rsidR="009451F4">
        <w:rPr>
          <w:lang w:val="id-ID"/>
        </w:rPr>
        <w:t xml:space="preserve">. </w:t>
      </w:r>
      <w:r w:rsidR="009451F4" w:rsidRPr="009451F4">
        <w:rPr>
          <w:i/>
          <w:lang w:val="id-ID"/>
        </w:rPr>
        <w:t>Back pressure vessel</w:t>
      </w:r>
      <w:r w:rsidR="009451F4">
        <w:rPr>
          <w:lang w:val="id-ID"/>
        </w:rPr>
        <w:t xml:space="preserve">, selanjutnya </w:t>
      </w:r>
      <w:r w:rsidR="009451F4">
        <w:rPr>
          <w:i/>
          <w:lang w:val="id-ID"/>
        </w:rPr>
        <w:t>steam</w:t>
      </w:r>
      <w:r w:rsidR="009451F4">
        <w:rPr>
          <w:lang w:val="id-ID"/>
        </w:rPr>
        <w:t xml:space="preserve"> sisa dari BPV dialirkan ke berbagai stasiun proses produksi yang membutuhkan </w:t>
      </w:r>
      <w:r w:rsidR="009451F4">
        <w:rPr>
          <w:i/>
          <w:lang w:val="id-ID"/>
        </w:rPr>
        <w:t>steam</w:t>
      </w:r>
      <w:r w:rsidR="009451F4">
        <w:rPr>
          <w:lang w:val="id-ID"/>
        </w:rPr>
        <w:t xml:space="preserve"> dalam proses produksi yaitu </w:t>
      </w:r>
      <w:r w:rsidR="009451F4">
        <w:rPr>
          <w:i/>
          <w:lang w:val="id-ID"/>
        </w:rPr>
        <w:t xml:space="preserve">sterilizer, shutter, hot water dilution tank, nuclear silo dryer, crude oil tank, continuous tank, </w:t>
      </w:r>
      <w:r w:rsidR="009451F4">
        <w:rPr>
          <w:lang w:val="id-ID"/>
        </w:rPr>
        <w:t xml:space="preserve">penyimpanan tanki, dll </w:t>
      </w:r>
      <w:r w:rsidR="009451F4">
        <w:rPr>
          <w:lang w:val="id-ID"/>
        </w:rPr>
        <w:fldChar w:fldCharType="begin" w:fldLock="1"/>
      </w:r>
      <w:r w:rsidR="00BE2655">
        <w:rPr>
          <w:lang w:val="id-ID"/>
        </w:rPr>
        <w:instrText>ADDIN CSL_CITATION {"citationItems":[{"id":"ITEM-1","itemData":{"author":[{"dropping-particle":"","family":"Tarigan","given":"M Renaldi","non-dropping-particle":"","parse-names":false,"suffix":""},{"dropping-particle":"","family":"Supriyanto","given":"Gani","non-dropping-particle":"","parse-names":false,"suffix":""},{"dropping-particle":"","family":"Studi","given":"Program","non-dropping-particle":"","parse-names":false,"suffix":""},{"dropping-particle":"","family":"Pertanian","given":"Teknologi","non-dropping-particle":"","parse-names":false,"suffix":""},{"dropping-particle":"","family":"Pertanian","given":"Fakultas Teknologi","non-dropping-particle":"","parse-names":false,"suffix":""}],"id":"ITEM-1","issued":{"date-parts":[["2023"]]},"page":"663-671","title":"Analisis Kualitas Air dan Pemakaian Air pada Water Tube Boiler di Pabrik Kelapa Sawit","type":"article-journal","volume":"1"},"uris":["http://www.mendeley.com/documents/?uuid=fdf96af6-bc6d-4f17-89d9-93b320158b50"]}],"mendeley":{"formattedCitation":"[5]","plainTextFormattedCitation":"[5]","previouslyFormattedCitation":"[5]"},"properties":{"noteIndex":0},"schema":"https://github.com/citation-style-language/schema/raw/master/csl-citation.json"}</w:instrText>
      </w:r>
      <w:r w:rsidR="009451F4">
        <w:rPr>
          <w:lang w:val="id-ID"/>
        </w:rPr>
        <w:fldChar w:fldCharType="separate"/>
      </w:r>
      <w:r w:rsidR="009451F4" w:rsidRPr="009451F4">
        <w:rPr>
          <w:noProof/>
          <w:lang w:val="id-ID"/>
        </w:rPr>
        <w:t>[5]</w:t>
      </w:r>
      <w:r w:rsidR="009451F4">
        <w:rPr>
          <w:lang w:val="id-ID"/>
        </w:rPr>
        <w:fldChar w:fldCharType="end"/>
      </w:r>
      <w:r w:rsidR="009451F4">
        <w:rPr>
          <w:lang w:val="id-ID"/>
        </w:rPr>
        <w:t>.</w:t>
      </w:r>
    </w:p>
    <w:p w14:paraId="106A8442" w14:textId="38C3AE5E" w:rsidR="009451F4" w:rsidRDefault="009451F4" w:rsidP="009451F4">
      <w:pPr>
        <w:pStyle w:val="TTPParagraphothers"/>
        <w:spacing w:before="120"/>
        <w:ind w:firstLine="0"/>
        <w:rPr>
          <w:b/>
          <w:lang w:val="id-ID"/>
        </w:rPr>
      </w:pPr>
      <w:r>
        <w:rPr>
          <w:b/>
          <w:lang w:val="id-ID"/>
        </w:rPr>
        <w:t>Uap Panas (</w:t>
      </w:r>
      <w:r>
        <w:rPr>
          <w:b/>
          <w:i/>
          <w:lang w:val="id-ID"/>
        </w:rPr>
        <w:t>Steam</w:t>
      </w:r>
      <w:r>
        <w:rPr>
          <w:b/>
          <w:lang w:val="id-ID"/>
        </w:rPr>
        <w:t>)</w:t>
      </w:r>
    </w:p>
    <w:p w14:paraId="6AFE847A" w14:textId="58549CEF" w:rsidR="00596780" w:rsidRDefault="00BE2655" w:rsidP="004C6233">
      <w:pPr>
        <w:pStyle w:val="TTPParagraphothers"/>
        <w:spacing w:before="40"/>
        <w:ind w:firstLine="709"/>
        <w:rPr>
          <w:b/>
          <w:lang w:val="id-ID"/>
        </w:rPr>
      </w:pPr>
      <w:r>
        <w:rPr>
          <w:lang w:val="id-ID"/>
        </w:rPr>
        <w:t>Uap panas (</w:t>
      </w:r>
      <w:r>
        <w:rPr>
          <w:i/>
          <w:lang w:val="id-ID"/>
        </w:rPr>
        <w:t>steam</w:t>
      </w:r>
      <w:r>
        <w:rPr>
          <w:lang w:val="id-ID"/>
        </w:rPr>
        <w:t>) merupakan sumber energi yang memiliki potensi besar dan umumnya digunakan dalam berbagai sektor industri seperti pembangkit listrik</w:t>
      </w:r>
      <w:r w:rsidR="00596780">
        <w:rPr>
          <w:lang w:val="id-ID"/>
        </w:rPr>
        <w:t xml:space="preserve">, minyak dan gas serta manufaktur. Selain bersifat bersih, uap juga memiliki keunggulan lain dibandingkan dengan sumber energi lainnya, termasuk dampak lingkungannya </w:t>
      </w:r>
      <w:r w:rsidR="00596780">
        <w:rPr>
          <w:lang w:val="id-ID"/>
        </w:rPr>
        <w:fldChar w:fldCharType="begin" w:fldLock="1"/>
      </w:r>
      <w:r w:rsidR="00CF1CBB">
        <w:rPr>
          <w:lang w:val="id-ID"/>
        </w:rPr>
        <w:instrText>ADDIN CSL_CITATION {"citationItems":[{"id":"ITEM-1","itemData":{"author":[{"dropping-particle":"","family":"Effendi","given":"Zulham","non-dropping-particle":"","parse-names":false,"suffix":""},{"dropping-particle":"","family":"Aisyah","given":"Siti","non-dropping-particle":"","parse-names":false,"suffix":""},{"dropping-particle":"","family":"Sinuraya","given":"Robi Alisyahbana","non-dropping-particle":"","parse-names":false,"suffix":""}],"id":"ITEM-1","issue":"02","issued":{"date-parts":[["2023"]]},"page":"372-384","title":"Analisa Kehilangan Panas Secara Konveksi Pada Saluran Steam ( Pipa ) Dari Turbin Ke BPV ( Back Pressure Vessel ) Pada PKS ( Pabrik Kelapa Sawit ) Kapasitas 45 Ton / Jam Studi Kasus Turangie","type":"article-journal","volume":"12"},"uris":["http://www.mendeley.com/documents/?uuid=c252cee3-0714-406a-92d6-a990c1769881"]}],"mendeley":{"formattedCitation":"[6]","plainTextFormattedCitation":"[6]","previouslyFormattedCitation":"[6]"},"properties":{"noteIndex":0},"schema":"https://github.com/citation-style-language/schema/raw/master/csl-citation.json"}</w:instrText>
      </w:r>
      <w:r w:rsidR="00596780">
        <w:rPr>
          <w:lang w:val="id-ID"/>
        </w:rPr>
        <w:fldChar w:fldCharType="separate"/>
      </w:r>
      <w:r w:rsidR="00596780" w:rsidRPr="00596780">
        <w:rPr>
          <w:noProof/>
          <w:lang w:val="id-ID"/>
        </w:rPr>
        <w:t>[6]</w:t>
      </w:r>
      <w:r w:rsidR="00596780">
        <w:rPr>
          <w:lang w:val="id-ID"/>
        </w:rPr>
        <w:fldChar w:fldCharType="end"/>
      </w:r>
      <w:r w:rsidR="00596780">
        <w:rPr>
          <w:lang w:val="id-ID"/>
        </w:rPr>
        <w:t xml:space="preserve">. </w:t>
      </w:r>
      <w:r>
        <w:rPr>
          <w:b/>
          <w:lang w:val="id-ID"/>
        </w:rPr>
        <w:t xml:space="preserve"> </w:t>
      </w:r>
    </w:p>
    <w:p w14:paraId="46052BD5" w14:textId="5A527802" w:rsidR="00BE2655" w:rsidRPr="00EC62FD" w:rsidRDefault="00596780" w:rsidP="00EC62FD">
      <w:pPr>
        <w:pStyle w:val="TTPParagraphothers"/>
        <w:spacing w:before="120"/>
        <w:ind w:firstLine="709"/>
        <w:rPr>
          <w:lang w:val="id-ID"/>
        </w:rPr>
      </w:pPr>
      <w:r>
        <w:rPr>
          <w:i/>
          <w:lang w:val="id-ID"/>
        </w:rPr>
        <w:t>Steam</w:t>
      </w:r>
      <w:r>
        <w:rPr>
          <w:lang w:val="id-ID"/>
        </w:rPr>
        <w:t xml:space="preserve"> atau uap yang</w:t>
      </w:r>
      <w:r w:rsidR="00CF1CBB">
        <w:rPr>
          <w:lang w:val="id-ID"/>
        </w:rPr>
        <w:t xml:space="preserve"> ada pada pabrik kelapa sawit berasal dari </w:t>
      </w:r>
      <w:r w:rsidR="00CF1CBB" w:rsidRPr="00EC62FD">
        <w:rPr>
          <w:i/>
          <w:lang w:val="id-ID"/>
        </w:rPr>
        <w:t>boiler</w:t>
      </w:r>
      <w:r w:rsidR="00CF1CBB">
        <w:rPr>
          <w:lang w:val="id-ID"/>
        </w:rPr>
        <w:t xml:space="preserve"> yang dihasilkan dengan memanaskan air didalam tabung </w:t>
      </w:r>
      <w:r w:rsidR="00CF1CBB" w:rsidRPr="00EC62FD">
        <w:rPr>
          <w:i/>
          <w:lang w:val="id-ID"/>
        </w:rPr>
        <w:t>boi</w:t>
      </w:r>
      <w:r w:rsidR="00EC62FD" w:rsidRPr="00EC62FD">
        <w:rPr>
          <w:i/>
          <w:lang w:val="id-ID"/>
        </w:rPr>
        <w:t>l</w:t>
      </w:r>
      <w:r w:rsidR="00CF1CBB" w:rsidRPr="00EC62FD">
        <w:rPr>
          <w:i/>
          <w:lang w:val="id-ID"/>
        </w:rPr>
        <w:t>er</w:t>
      </w:r>
      <w:r w:rsidR="00CF1CBB">
        <w:rPr>
          <w:lang w:val="id-ID"/>
        </w:rPr>
        <w:t xml:space="preserve"> dengan menggunakan bahan bakar cangkang dan </w:t>
      </w:r>
      <w:r w:rsidR="00CF1CBB" w:rsidRPr="00EC62FD">
        <w:rPr>
          <w:i/>
          <w:lang w:val="id-ID"/>
        </w:rPr>
        <w:t>fiber</w:t>
      </w:r>
      <w:r w:rsidR="00CF1CBB">
        <w:rPr>
          <w:lang w:val="id-ID"/>
        </w:rPr>
        <w:t xml:space="preserve"> pada pabrik kelapa sawit (PKS). </w:t>
      </w:r>
      <w:r w:rsidR="00CF1CBB" w:rsidRPr="00EC62FD">
        <w:rPr>
          <w:i/>
          <w:lang w:val="id-ID"/>
        </w:rPr>
        <w:t>Steam</w:t>
      </w:r>
      <w:r w:rsidR="00CF1CBB">
        <w:rPr>
          <w:lang w:val="id-ID"/>
        </w:rPr>
        <w:t xml:space="preserve"> adalah gas yang dihasilkan dari proses yang disebut penguapan. Bahan baku yang digunakan untuk menghasilkan steam adalah air bersih. Air dari </w:t>
      </w:r>
      <w:r w:rsidR="00CF1CBB" w:rsidRPr="00EC62FD">
        <w:rPr>
          <w:i/>
          <w:lang w:val="id-ID"/>
        </w:rPr>
        <w:t>water</w:t>
      </w:r>
      <w:r w:rsidR="00CF1CBB">
        <w:rPr>
          <w:lang w:val="id-ID"/>
        </w:rPr>
        <w:t xml:space="preserve"> </w:t>
      </w:r>
      <w:r w:rsidR="00CF1CBB" w:rsidRPr="00EC62FD">
        <w:rPr>
          <w:i/>
          <w:lang w:val="id-ID"/>
        </w:rPr>
        <w:t>treatmen</w:t>
      </w:r>
      <w:r w:rsidR="00CF1CBB">
        <w:rPr>
          <w:lang w:val="id-ID"/>
        </w:rPr>
        <w:t xml:space="preserve"> yang telah diproses dialirkan menggunakan pompa ke daerator tank hingga level yang telah ditentukan. </w:t>
      </w:r>
      <w:r w:rsidR="00CF1CBB">
        <w:rPr>
          <w:lang w:val="id-ID"/>
        </w:rPr>
        <w:lastRenderedPageBreak/>
        <w:t>Untuk mengubah air menjadi air yang berbentuk fasa cair ke fasa gas (uap)</w:t>
      </w:r>
      <w:r w:rsidR="00551759">
        <w:rPr>
          <w:lang w:val="id-ID"/>
        </w:rPr>
        <w:t>,</w:t>
      </w:r>
      <w:r w:rsidR="00551759">
        <w:rPr>
          <w:b/>
          <w:lang w:val="id-ID"/>
        </w:rPr>
        <w:t xml:space="preserve"> </w:t>
      </w:r>
      <w:r w:rsidR="00551759">
        <w:rPr>
          <w:lang w:val="id-ID"/>
        </w:rPr>
        <w:t xml:space="preserve">energi panas ditambahkan untuk menaikan temperatur yang bisa disebut </w:t>
      </w:r>
      <w:r w:rsidR="00551759" w:rsidRPr="00EC62FD">
        <w:rPr>
          <w:i/>
          <w:lang w:val="id-ID"/>
        </w:rPr>
        <w:t>sensible</w:t>
      </w:r>
      <w:r w:rsidR="00551759">
        <w:rPr>
          <w:lang w:val="id-ID"/>
        </w:rPr>
        <w:t xml:space="preserve"> </w:t>
      </w:r>
      <w:r w:rsidR="00551759" w:rsidRPr="00EC62FD">
        <w:rPr>
          <w:i/>
          <w:lang w:val="id-ID"/>
        </w:rPr>
        <w:t>heat</w:t>
      </w:r>
      <w:r w:rsidR="00551759">
        <w:rPr>
          <w:lang w:val="id-ID"/>
        </w:rPr>
        <w:t xml:space="preserve"> atau panas sensibel. Ketika perubahan air menjadi menjadi uap mulai berjalan, temperaturnya tidak akan berubah lagi dengan penambahan panas. Energi panas yang diberikan</w:t>
      </w:r>
      <w:r w:rsidR="00EC62FD">
        <w:rPr>
          <w:lang w:val="id-ID"/>
        </w:rPr>
        <w:t xml:space="preserve"> untuk merubah fasa cair menjadi fasa gas dengan temperatur tetap disebut dengan laten heat dari penguapan. Uap yang digunakan untuk menggerakan turbin pada pabrik kelapa sawit (PKS) adalah uap kering atau lebih dikenal dengan </w:t>
      </w:r>
      <w:r w:rsidR="00EC62FD" w:rsidRPr="00EC62FD">
        <w:rPr>
          <w:i/>
          <w:lang w:val="id-ID"/>
        </w:rPr>
        <w:t>superheated steam</w:t>
      </w:r>
      <w:r w:rsidR="00551759">
        <w:rPr>
          <w:lang w:val="id-ID"/>
        </w:rPr>
        <w:t xml:space="preserve"> </w:t>
      </w:r>
      <w:r w:rsidR="00CF1CBB">
        <w:rPr>
          <w:b/>
          <w:lang w:val="id-ID"/>
        </w:rPr>
        <w:fldChar w:fldCharType="begin" w:fldLock="1"/>
      </w:r>
      <w:r w:rsidR="006A0D14">
        <w:rPr>
          <w:b/>
          <w:lang w:val="id-ID"/>
        </w:rPr>
        <w:instrText>ADDIN CSL_CITATION {"citationItems":[{"id":"ITEM-1","itemData":{"author":[{"dropping-particle":"","family":"Tambunan","given":"Demetrius Hanopan","non-dropping-particle":"","parse-names":false,"suffix":""},{"dropping-particle":"","family":"Sipayung","given":"Armando","non-dropping-particle":"","parse-names":false,"suffix":""},{"dropping-particle":"","family":"Pakpahan","given":"Arnold","non-dropping-particle":"","parse-names":false,"suffix":""},{"dropping-particle":"","family":"Tarigan","given":"Yudha","non-dropping-particle":"","parse-names":false,"suffix":""}],"id":"ITEM-1","issue":"01","issued":{"date-parts":[["2023"]]},"page":"49-59","title":"Unjuk Kerja Kapasitas Ketel Uao Mini Menggunakan Bahan Bakar Gas","type":"article-journal","volume":"04"},"uris":["http://www.mendeley.com/documents/?uuid=e4e27f85-ed31-4153-92bb-5cb84bfba80a"]}],"mendeley":{"formattedCitation":"[7]","plainTextFormattedCitation":"[7]","previouslyFormattedCitation":"[7]"},"properties":{"noteIndex":0},"schema":"https://github.com/citation-style-language/schema/raw/master/csl-citation.json"}</w:instrText>
      </w:r>
      <w:r w:rsidR="00CF1CBB">
        <w:rPr>
          <w:b/>
          <w:lang w:val="id-ID"/>
        </w:rPr>
        <w:fldChar w:fldCharType="separate"/>
      </w:r>
      <w:r w:rsidR="00CF1CBB" w:rsidRPr="00CF1CBB">
        <w:rPr>
          <w:noProof/>
          <w:lang w:val="id-ID"/>
        </w:rPr>
        <w:t>[7]</w:t>
      </w:r>
      <w:r w:rsidR="00CF1CBB">
        <w:rPr>
          <w:b/>
          <w:lang w:val="id-ID"/>
        </w:rPr>
        <w:fldChar w:fldCharType="end"/>
      </w:r>
      <w:r w:rsidR="00EC62FD">
        <w:rPr>
          <w:lang w:val="id-ID"/>
        </w:rPr>
        <w:t>.</w:t>
      </w:r>
    </w:p>
    <w:p w14:paraId="31FE1B42" w14:textId="30FD65D4" w:rsidR="009451F4" w:rsidRDefault="00BE2655" w:rsidP="00BE2655">
      <w:pPr>
        <w:pStyle w:val="TTPParagraphothers"/>
        <w:spacing w:before="120"/>
        <w:ind w:firstLine="0"/>
        <w:rPr>
          <w:b/>
          <w:lang w:val="id-ID"/>
        </w:rPr>
      </w:pPr>
      <w:r>
        <w:rPr>
          <w:b/>
          <w:lang w:val="id-ID"/>
        </w:rPr>
        <w:t>Suhu</w:t>
      </w:r>
    </w:p>
    <w:p w14:paraId="04383C27" w14:textId="1F3ECC2B" w:rsidR="00EC62FD" w:rsidRDefault="00EC62FD" w:rsidP="004C6233">
      <w:pPr>
        <w:pStyle w:val="TTPParagraphothers"/>
        <w:spacing w:before="40"/>
        <w:ind w:firstLine="709"/>
        <w:rPr>
          <w:lang w:val="id-ID"/>
        </w:rPr>
      </w:pPr>
      <w:r>
        <w:rPr>
          <w:lang w:val="id-ID"/>
        </w:rPr>
        <w:t>Suhu adalah besaran yang dinyatakan derajat panas dingin suatu benda dan alat yang digunakan untuk mengukur suhu adalah termometer. Dalam kehidupan sehari-hari masyarakat untuk mengukur suhu cenderung menggunakan indra peraba</w:t>
      </w:r>
      <w:r w:rsidR="006A0D14">
        <w:rPr>
          <w:lang w:val="id-ID"/>
        </w:rPr>
        <w:t xml:space="preserve">. Tetapi dengan adanya perkembangan teknologi maka diciptakanlah termometer untuk mengukur suhu dengan valid </w:t>
      </w:r>
      <w:r w:rsidR="006A0D14">
        <w:rPr>
          <w:lang w:val="id-ID"/>
        </w:rPr>
        <w:fldChar w:fldCharType="begin" w:fldLock="1"/>
      </w:r>
      <w:r w:rsidR="00E922B0">
        <w:rPr>
          <w:lang w:val="id-ID"/>
        </w:rPr>
        <w:instrText>ADDIN CSL_CITATION {"citationItems":[{"id":"ITEM-1","itemData":{"DOI":"10.36499/jim.v15i1.2666","ISSN":"02167395","abstract":"AC atau Air Conditioner adalah menyerap udara dari bagian luar. Dan melepaskan udara di bagian outdoor, dari ini udara indoor yang telah dihasilkan akan berangsur-angur berkonverter sehingga dapat membuat ruangan menjadi suhu yang dingin .Suhu adalah besaran yang menyatakan derajat panas dingin suatu benda dan alat yang digunakan untuk mengukur suhu adalah termometer. Kelembaban merupakan suatu tingkat keadaan lingkungan udara basah yang disebabkan oleh adanya uap air. Tingkat kejenuhan sangat dipengaruhi oleh temperatur. Jika tekanan uap parsial sama dengan tekanan uap air yang jenuh maka akan terjadi pemadatan. Secara matematis kelembaban relative (RH) didefinisikan sebagai prosentase perbandingan antara tekanan uap air parsial dengan tekanan uap air jenuh. Kelembaban dapat diartikan dalam beberapa cara. Relative Humidity secara umum mampu mewakili pengertian kelembaban. Untuk mengerti Relative Humidity pertama harus diketahui Absolut Humidity. Absolut Humidity merupakan jumlah uap air pada volume udara tertentu yang dipengaruhi oleh temperatur dan tekanan.Metode penelitian menggunakan deskriptif kualitatif-kuantitatif atau penelitian terapan yang di dalamnya mencangkup penelitian survey. Alat penelitian menggunakan : AC, Termometer,  Hygrometer, Multimeter atau multitester , dan Clamp Meter / Tang Ampere. Sedangkan bahan penelitian menggunakan udara, udara sendiri adalah campuran gas yang terdapat pada lapisan yang mengelilingi  bumi.  Jenis data penelitian yaitu data primer. Metode pengumpulan data diambil dari studi observasi lapangan dan kepustakaan.Hasil penelitian diketahui Semakin rendah suhu yang diinginkan dalam ruangan, maka kinerja Air Conditioner akan semakin tinggi dan Semakin tinggi kelembaban dalam ruangan, maka kinerja Air Conditioner akan semakin tinggi.Kata kunci: suhu, kelembaban, kinerja, air conditioner","author":[{"dropping-particle":"","family":"Indarwati","given":"Sri","non-dropping-particle":"","parse-names":false,"suffix":""},{"dropping-particle":"","family":"Respati","given":"Sri Mulyo Bondan","non-dropping-particle":"","parse-names":false,"suffix":""},{"dropping-particle":"","family":"Darmanto","given":"Darmanto","non-dropping-particle":"","parse-names":false,"suffix":""}],"container-title":"Jurnal Ilmiah Momentum","id":"ITEM-1","issue":"1","issued":{"date-parts":[["2019"]]},"page":"91-95","title":"Kebutuhan Daya Pada Air Conditioner Saat Terjadi Perbedaan Suhu Dan Kelembaban","type":"article-journal","volume":"15"},"uris":["http://www.mendeley.com/documents/?uuid=e841b3a0-a5c4-45d5-8659-4eb6cc70aa83"]}],"mendeley":{"formattedCitation":"[8]","plainTextFormattedCitation":"[8]","previouslyFormattedCitation":"[8]"},"properties":{"noteIndex":0},"schema":"https://github.com/citation-style-language/schema/raw/master/csl-citation.json"}</w:instrText>
      </w:r>
      <w:r w:rsidR="006A0D14">
        <w:rPr>
          <w:lang w:val="id-ID"/>
        </w:rPr>
        <w:fldChar w:fldCharType="separate"/>
      </w:r>
      <w:r w:rsidR="006A0D14" w:rsidRPr="006A0D14">
        <w:rPr>
          <w:noProof/>
          <w:lang w:val="id-ID"/>
        </w:rPr>
        <w:t>[8]</w:t>
      </w:r>
      <w:r w:rsidR="006A0D14">
        <w:rPr>
          <w:lang w:val="id-ID"/>
        </w:rPr>
        <w:fldChar w:fldCharType="end"/>
      </w:r>
      <w:r w:rsidR="006A0D14">
        <w:rPr>
          <w:lang w:val="id-ID"/>
        </w:rPr>
        <w:t>.</w:t>
      </w:r>
    </w:p>
    <w:p w14:paraId="25B3C945" w14:textId="3D928A6C" w:rsidR="00DC18E4" w:rsidRPr="00E922B0" w:rsidRDefault="00DC18E4" w:rsidP="006A0D14">
      <w:pPr>
        <w:pStyle w:val="TTPParagraphothers"/>
        <w:spacing w:before="120"/>
        <w:ind w:firstLine="709"/>
        <w:rPr>
          <w:lang w:val="id-ID"/>
        </w:rPr>
      </w:pPr>
      <w:r>
        <w:rPr>
          <w:lang w:val="id-ID"/>
        </w:rPr>
        <w:t>Apabila panas dialirkan pada suhu benda, maka suhu benda tersebut akan turun jika benda yang bersangkutan kehilangan panas. Akan tetapi hubungan antara satuan panas dengan satuan suhu tidak merupakan suatu konstanta</w:t>
      </w:r>
      <w:r w:rsidR="00E922B0">
        <w:rPr>
          <w:lang w:val="id-ID"/>
        </w:rPr>
        <w:t>, karena besarnya peningkatan suhu akibat penerimaan panas dalam jumlah tertentu akan dipengaruhi oleh daya tampung panas (</w:t>
      </w:r>
      <w:r w:rsidR="00E922B0">
        <w:rPr>
          <w:i/>
          <w:lang w:val="id-ID"/>
        </w:rPr>
        <w:t>heat capacity</w:t>
      </w:r>
      <w:r w:rsidR="00E922B0">
        <w:rPr>
          <w:lang w:val="id-ID"/>
        </w:rPr>
        <w:t xml:space="preserve">) yang dimiliki oleh pengaruh suhu terhadap pepindahan panas pada material yang berbeda </w:t>
      </w:r>
      <w:r w:rsidR="00E922B0">
        <w:rPr>
          <w:lang w:val="id-ID"/>
        </w:rPr>
        <w:fldChar w:fldCharType="begin" w:fldLock="1"/>
      </w:r>
      <w:r w:rsidR="007D0E2D">
        <w:rPr>
          <w:lang w:val="id-ID"/>
        </w:rPr>
        <w:instrText>ADDIN CSL_CITATION {"citationItems":[{"id":"ITEM-1","itemData":{"author":[{"dropping-particle":"","family":"Lakitan","given":"Benyamin","non-dropping-particle":"","parse-names":false,"suffix":""}],"id":"ITEM-1","issued":{"date-parts":[["2002"]]},"publisher":"Raja Grafindo Persada","publisher-place":"Jakarta","title":"Dasar-Dasar Klimatologi","type":"book"},"uris":["http://www.mendeley.com/documents/?uuid=96ffef7d-d8e4-46b5-a7ed-0860b4142f2b"]}],"mendeley":{"formattedCitation":"[9]","plainTextFormattedCitation":"[9]","previouslyFormattedCitation":"[9]"},"properties":{"noteIndex":0},"schema":"https://github.com/citation-style-language/schema/raw/master/csl-citation.json"}</w:instrText>
      </w:r>
      <w:r w:rsidR="00E922B0">
        <w:rPr>
          <w:lang w:val="id-ID"/>
        </w:rPr>
        <w:fldChar w:fldCharType="separate"/>
      </w:r>
      <w:r w:rsidR="00E922B0" w:rsidRPr="00E922B0">
        <w:rPr>
          <w:noProof/>
          <w:lang w:val="id-ID"/>
        </w:rPr>
        <w:t>[9]</w:t>
      </w:r>
      <w:r w:rsidR="00E922B0">
        <w:rPr>
          <w:lang w:val="id-ID"/>
        </w:rPr>
        <w:fldChar w:fldCharType="end"/>
      </w:r>
      <w:r w:rsidR="00E922B0">
        <w:rPr>
          <w:lang w:val="id-ID"/>
        </w:rPr>
        <w:t>.</w:t>
      </w:r>
    </w:p>
    <w:p w14:paraId="0586DA65" w14:textId="4F6F627E" w:rsidR="00BE2655" w:rsidRDefault="00BE2655" w:rsidP="00BE2655">
      <w:pPr>
        <w:pStyle w:val="TTPParagraphothers"/>
        <w:spacing w:before="120"/>
        <w:ind w:firstLine="0"/>
        <w:rPr>
          <w:b/>
          <w:lang w:val="id-ID"/>
        </w:rPr>
      </w:pPr>
      <w:r>
        <w:rPr>
          <w:b/>
          <w:lang w:val="id-ID"/>
        </w:rPr>
        <w:t>Laju Massa Uap</w:t>
      </w:r>
    </w:p>
    <w:p w14:paraId="7F226CFD" w14:textId="21DD18D1" w:rsidR="00BE2655" w:rsidRDefault="00BE2655" w:rsidP="004C6233">
      <w:pPr>
        <w:pStyle w:val="TTPParagraphothers"/>
        <w:spacing w:before="40"/>
        <w:ind w:firstLine="709"/>
        <w:rPr>
          <w:lang w:val="id-ID"/>
        </w:rPr>
      </w:pPr>
      <w:r>
        <w:rPr>
          <w:lang w:val="id-ID"/>
        </w:rPr>
        <w:t xml:space="preserve">Laju massa uap adalah jumla massa uap yang melewati suatu titik dalam sistem per satuan waktu. Pada sistem turbin uap, laju massa uap mengacu pada jumlah uap yang digunakan oleh turbin untuk menghasilkan daya. Pengukuran atau untuk mengetahui laju massa uap membutuhkan pengukuran </w:t>
      </w:r>
      <w:r w:rsidR="007D0E2D">
        <w:rPr>
          <w:lang w:val="id-ID"/>
        </w:rPr>
        <w:t xml:space="preserve">tekanan masuk </w:t>
      </w:r>
      <w:r w:rsidR="007D0E2D">
        <w:rPr>
          <w:lang w:val="id-ID"/>
        </w:rPr>
        <w:fldChar w:fldCharType="begin" w:fldLock="1"/>
      </w:r>
      <w:r w:rsidR="00192942">
        <w:rPr>
          <w:lang w:val="id-ID"/>
        </w:rPr>
        <w:instrText>ADDIN CSL_CITATION {"citationItems":[{"id":"ITEM-1","itemData":{"author":[{"dropping-particle":"","family":"Wardianto","given":"Dedi","non-dropping-particle":"","parse-names":false,"suffix":""},{"dropping-particle":"","family":"Sufiyanto","given":"Marfizal","non-dropping-particle":"","parse-names":false,"suffix":""}],"id":"ITEM-1","issue":"2","issued":{"date-parts":[["2022"]]},"title":"Pengaruh Beban Listrik Terhadap Laju Aliran Uap Masuk Pada Turbin Uap Sebagai Penggerak Generator","type":"article-journal","volume":"12"},"uris":["http://www.mendeley.com/documents/?uuid=16534266-d269-4db9-9aa8-c00dd6d834a1"]}],"mendeley":{"formattedCitation":"[10]","plainTextFormattedCitation":"[10]","previouslyFormattedCitation":"[10]"},"properties":{"noteIndex":0},"schema":"https://github.com/citation-style-language/schema/raw/master/csl-citation.json"}</w:instrText>
      </w:r>
      <w:r w:rsidR="007D0E2D">
        <w:rPr>
          <w:lang w:val="id-ID"/>
        </w:rPr>
        <w:fldChar w:fldCharType="separate"/>
      </w:r>
      <w:r w:rsidR="007D0E2D" w:rsidRPr="007D0E2D">
        <w:rPr>
          <w:noProof/>
          <w:lang w:val="id-ID"/>
        </w:rPr>
        <w:t>[10]</w:t>
      </w:r>
      <w:r w:rsidR="007D0E2D">
        <w:rPr>
          <w:lang w:val="id-ID"/>
        </w:rPr>
        <w:fldChar w:fldCharType="end"/>
      </w:r>
      <w:r w:rsidR="007D0E2D">
        <w:rPr>
          <w:lang w:val="id-ID"/>
        </w:rPr>
        <w:t>.</w:t>
      </w:r>
    </w:p>
    <w:p w14:paraId="2E41ECE8" w14:textId="77777777" w:rsidR="006948D8" w:rsidRDefault="006948D8" w:rsidP="008B1412">
      <w:pPr>
        <w:pStyle w:val="TTPParagraphothers"/>
        <w:spacing w:before="120"/>
        <w:ind w:firstLine="0"/>
        <w:rPr>
          <w:b/>
          <w:lang w:val="id-ID"/>
        </w:rPr>
      </w:pPr>
    </w:p>
    <w:p w14:paraId="1B2127D8" w14:textId="77777777" w:rsidR="006948D8" w:rsidRDefault="006948D8" w:rsidP="008B1412">
      <w:pPr>
        <w:pStyle w:val="TTPParagraphothers"/>
        <w:spacing w:before="120"/>
        <w:ind w:firstLine="0"/>
        <w:rPr>
          <w:b/>
          <w:lang w:val="id-ID"/>
        </w:rPr>
      </w:pPr>
    </w:p>
    <w:p w14:paraId="5874C583" w14:textId="322A4837" w:rsidR="008B1412" w:rsidRDefault="008B1412" w:rsidP="008B1412">
      <w:pPr>
        <w:pStyle w:val="TTPParagraphothers"/>
        <w:spacing w:before="120"/>
        <w:ind w:firstLine="0"/>
        <w:rPr>
          <w:b/>
          <w:lang w:val="id-ID"/>
        </w:rPr>
      </w:pPr>
      <w:r>
        <w:rPr>
          <w:b/>
          <w:lang w:val="id-ID"/>
        </w:rPr>
        <w:t>Kualitas Uap</w:t>
      </w:r>
    </w:p>
    <w:p w14:paraId="451D5C14" w14:textId="62F0CFE2" w:rsidR="007D0E2D" w:rsidRPr="00BE2655" w:rsidRDefault="00192942" w:rsidP="00DE1294">
      <w:pPr>
        <w:pStyle w:val="TTPParagraphothers"/>
        <w:spacing w:before="120"/>
        <w:ind w:firstLine="0"/>
        <w:rPr>
          <w:lang w:val="id-ID"/>
        </w:rPr>
      </w:pPr>
      <w:r>
        <w:rPr>
          <w:lang w:val="id-ID"/>
        </w:rPr>
        <w:t xml:space="preserve">Kualitas uap panas atau </w:t>
      </w:r>
      <w:r w:rsidRPr="00192942">
        <w:rPr>
          <w:i/>
          <w:lang w:val="id-ID"/>
        </w:rPr>
        <w:t>steam</w:t>
      </w:r>
      <w:r>
        <w:rPr>
          <w:lang w:val="id-ID"/>
        </w:rPr>
        <w:t xml:space="preserve"> </w:t>
      </w:r>
      <w:r w:rsidRPr="00192942">
        <w:rPr>
          <w:i/>
          <w:lang w:val="id-ID"/>
        </w:rPr>
        <w:t>quality</w:t>
      </w:r>
      <w:r>
        <w:rPr>
          <w:lang w:val="id-ID"/>
        </w:rPr>
        <w:t xml:space="preserve"> adalah perbandingan antara massa uap (</w:t>
      </w:r>
      <w:r w:rsidRPr="00192942">
        <w:rPr>
          <w:i/>
          <w:lang w:val="id-ID"/>
        </w:rPr>
        <w:t>water</w:t>
      </w:r>
      <w:r>
        <w:rPr>
          <w:lang w:val="id-ID"/>
        </w:rPr>
        <w:t xml:space="preserve"> </w:t>
      </w:r>
      <w:r w:rsidRPr="00192942">
        <w:rPr>
          <w:i/>
          <w:lang w:val="id-ID"/>
        </w:rPr>
        <w:t>vapour</w:t>
      </w:r>
      <w:r>
        <w:rPr>
          <w:lang w:val="id-ID"/>
        </w:rPr>
        <w:t>) dengan massa uap panas (</w:t>
      </w:r>
      <w:r w:rsidRPr="00192942">
        <w:rPr>
          <w:i/>
          <w:lang w:val="id-ID"/>
        </w:rPr>
        <w:t>steam</w:t>
      </w:r>
      <w:r>
        <w:rPr>
          <w:lang w:val="id-ID"/>
        </w:rPr>
        <w:t xml:space="preserve">) </w:t>
      </w:r>
      <w:r>
        <w:rPr>
          <w:lang w:val="id-ID"/>
        </w:rPr>
        <w:fldChar w:fldCharType="begin" w:fldLock="1"/>
      </w:r>
      <w:r>
        <w:rPr>
          <w:lang w:val="id-ID"/>
        </w:rPr>
        <w:instrText>ADDIN CSL_CITATION {"citationItems":[{"id":"ITEM-1","itemData":{"abstract":"… Adanya dua bradenhead akan memberikan kelonggaran tubing, casing, maupun konduktor … Wellhead sumur produksi hanya dilengkapi dengan satu bradenhead yaitu diantara tubing …","author":[{"dropping-particle":"","family":"Swadesi","given":"B","non-dropping-particle":"","parse-names":false,"suffix":""},{"dropping-particle":"","family":"Suranto","given":"S","non-dropping-particle":"","parse-names":false,"suffix":""},{"dropping-particle":"","family":"Widyaningsih","given":"R","non-dropping-particle":"","parse-names":false,"suffix":""},{"dropping-particle":"","family":"Widiyaningsih","given":"I","non-dropping-particle":"","parse-names":false,"suffix":""},{"dropping-particle":"","family":"...","given":"","non-dropping-particle":"","parse-names":false,"suffix":""}],"id":"ITEM-1","issued":{"date-parts":[["2020"]]},"title":"Optimasi Strategi Pengembangan Kombinasi Steamflooding dan Cyclic Steam Stimulation dalam Meningkatkan Perolehan Minyak Berat Tahap Lanjut","type":"article-journal"},"uris":["http://www.mendeley.com/documents/?uuid=7e49d88e-fda6-4987-b112-725730bdeeef"]}],"mendeley":{"formattedCitation":"[11]","plainTextFormattedCitation":"[11]","previouslyFormattedCitation":"[11]"},"properties":{"noteIndex":0},"schema":"https://github.com/citation-style-language/schema/raw/master/csl-citation.json"}</w:instrText>
      </w:r>
      <w:r>
        <w:rPr>
          <w:lang w:val="id-ID"/>
        </w:rPr>
        <w:fldChar w:fldCharType="separate"/>
      </w:r>
      <w:r w:rsidRPr="00192942">
        <w:rPr>
          <w:noProof/>
          <w:lang w:val="id-ID"/>
        </w:rPr>
        <w:t>[11]</w:t>
      </w:r>
      <w:r>
        <w:rPr>
          <w:lang w:val="id-ID"/>
        </w:rPr>
        <w:fldChar w:fldCharType="end"/>
      </w:r>
      <w:r>
        <w:rPr>
          <w:lang w:val="id-ID"/>
        </w:rPr>
        <w:t xml:space="preserve">. Kualitas uap merupakan perbandingan entalpi uap pada sebuah kondisi terhadap selisih entalpi pada fase uap jenuh dan cair jenuh. Nilai kualitas uap yang didapatkan diperoleh dari parameter berupa temperatur dan tekanan dan nilai entalpi, semakin besar nilai temperatur, tekanan uap yang dihasilkan maka nilai kualitas uap akan tinggi </w:t>
      </w:r>
      <w:r>
        <w:rPr>
          <w:lang w:val="id-ID"/>
        </w:rPr>
        <w:fldChar w:fldCharType="begin" w:fldLock="1"/>
      </w:r>
      <w:r w:rsidR="006A510E">
        <w:rPr>
          <w:lang w:val="id-ID"/>
        </w:rPr>
        <w:instrText>ADDIN CSL_CITATION {"citationItems":[{"id":"ITEM-1","itemData":{"ISSN":"2623-1417","abstract":"A boiler is an equipment used to produce steam for various purposes. In this case, the boiler used also often has problems that cause less than optimal steam results. The obstacle that occurs is usually the ratio of air to fuel which causes the combustion results to be not optimal and imperfect so that it has an impact on the production and quality of the steam produced. One of the parameters of the steam produced is temperature and pressure. Both will relate to the enthalpy of steam as a measure to determine the value of the energy contained in the steam. Therefore, this research focuses on determining the most optimal and precise ratio of air to diesel fuel and gas so that maximum combustion results are obtained. The air-to-fuel ratio which is the variable for diesels are 123.67, 128.33, 133.00, 137.67, 142.33 and for gas are 29.16, 29.44, 29.71, 29.99 and 30.26. In the resulting data, the fourth of the air fuel ratio of diesel fuel which is more optimal and precise, which is 137.67 and 29.99 for gas with the resulting value of temperature is 151 o C, pressure is 5 bar and the value of the saturated steam quality is 0.7993 ≈ 0.8.","author":[{"dropping-particle":"","family":"Rusnadi","given":"Irawan","non-dropping-particle":"","parse-names":false,"suffix":""},{"dropping-particle":"","family":"Zikri","given":"Ahmad","non-dropping-particle":"","parse-names":false,"suffix":""},{"dropping-particle":"","family":"Pujiastuti Lestari","given":"Sutini","non-dropping-particle":"","parse-names":false,"suffix":""},{"dropping-particle":"","family":"Alvino","given":"Raudi","non-dropping-particle":"","parse-names":false,"suffix":""},{"dropping-particle":"","family":"Indra Jaya","given":"Julian","non-dropping-particle":"","parse-names":false,"suffix":""},{"dropping-particle":"","family":"Teknik Kimia","given":"Jurusan","non-dropping-particle":"","parse-names":false,"suffix":""},{"dropping-particle":"","family":"Negeri Sriwijaya Jl Srijaya Negara Bukit Besar Palembang","given":"Politeknik","non-dropping-particle":"","parse-names":false,"suffix":""}],"container-title":"Jurnal Kinetika","id":"ITEM-1","issue":"02","issued":{"date-parts":[["2020"]]},"page":"38-43","title":"Pengaruh Rasio Udara Bahan Bakar Solar Dan Gas Terhadap Kualitas Saturated Steam Pada Sistem Two Drum Water Tube Boiler Effect of Air Fuel Ratio of Diesel and Gas Fuel on Saturated Steam Quality in the Two Drum Water Tube Boiler System","type":"article-journal","volume":"11"},"uris":["http://www.mendeley.com/documents/?uuid=83646e36-3361-411a-a451-478da879a40d"]}],"mendeley":{"formattedCitation":"[12]","plainTextFormattedCitation":"[12]","previouslyFormattedCitation":"[12]"},"properties":{"noteIndex":0},"schema":"https://github.com/citation-style-language/schema/raw/master/csl-citation.json"}</w:instrText>
      </w:r>
      <w:r>
        <w:rPr>
          <w:lang w:val="id-ID"/>
        </w:rPr>
        <w:fldChar w:fldCharType="separate"/>
      </w:r>
      <w:r w:rsidRPr="00192942">
        <w:rPr>
          <w:noProof/>
          <w:lang w:val="id-ID"/>
        </w:rPr>
        <w:t>[12]</w:t>
      </w:r>
      <w:r>
        <w:rPr>
          <w:lang w:val="id-ID"/>
        </w:rPr>
        <w:fldChar w:fldCharType="end"/>
      </w:r>
      <w:r>
        <w:rPr>
          <w:lang w:val="id-ID"/>
        </w:rPr>
        <w:t>.</w:t>
      </w:r>
    </w:p>
    <w:p w14:paraId="41A524A4" w14:textId="3FB05607" w:rsidR="00F30817" w:rsidRDefault="00036594" w:rsidP="004C6233">
      <w:pPr>
        <w:pStyle w:val="TTPSectionHeading"/>
        <w:numPr>
          <w:ilvl w:val="0"/>
          <w:numId w:val="4"/>
        </w:numPr>
        <w:spacing w:before="120"/>
        <w:ind w:left="284" w:hanging="284"/>
        <w:rPr>
          <w:lang w:val="id-ID"/>
        </w:rPr>
      </w:pPr>
      <w:r w:rsidRPr="002A6DEB">
        <w:rPr>
          <w:lang w:val="id-ID"/>
        </w:rPr>
        <w:t>Metode Penelitian</w:t>
      </w:r>
    </w:p>
    <w:p w14:paraId="6AE1232E" w14:textId="6C48BE9B" w:rsidR="00A50D4F" w:rsidRPr="00A50D4F" w:rsidRDefault="00A50D4F" w:rsidP="00A50D4F">
      <w:pPr>
        <w:pStyle w:val="TTPParagraph1st"/>
        <w:rPr>
          <w:b/>
          <w:lang w:val="id-ID"/>
        </w:rPr>
      </w:pPr>
      <w:r w:rsidRPr="00A50D4F">
        <w:rPr>
          <w:b/>
          <w:lang w:val="id-ID"/>
        </w:rPr>
        <w:t>Tempat dan Waktu Penelitian</w:t>
      </w:r>
    </w:p>
    <w:p w14:paraId="69216FE8" w14:textId="35EF0494" w:rsidR="00A50D4F" w:rsidRDefault="00A50D4F" w:rsidP="002A6DEB">
      <w:pPr>
        <w:pStyle w:val="TTPParagraphothers"/>
        <w:ind w:firstLine="709"/>
        <w:rPr>
          <w:lang w:val="id-ID"/>
        </w:rPr>
      </w:pPr>
      <w:r>
        <w:rPr>
          <w:lang w:val="id-ID"/>
        </w:rPr>
        <w:t>Dalam pelaksanaan penelitian ini, peneliti menjalankan penelitian di pabrik kelapa sawit (PKS) kapasitas 50 ton/jam yang berlokasi  di daerah begerpang, tanjung morawa. Penelitian ini dilaksanakan pada bulan Oktober 2023.</w:t>
      </w:r>
    </w:p>
    <w:p w14:paraId="2D8F723D" w14:textId="24A09F26" w:rsidR="00A50D4F" w:rsidRDefault="00714CB7" w:rsidP="00077A27">
      <w:pPr>
        <w:pStyle w:val="TTPParagraphothers"/>
        <w:spacing w:before="120"/>
        <w:ind w:firstLine="0"/>
        <w:rPr>
          <w:b/>
          <w:lang w:val="id-ID"/>
        </w:rPr>
      </w:pPr>
      <w:r>
        <w:rPr>
          <w:b/>
          <w:lang w:val="id-ID"/>
        </w:rPr>
        <w:t>Alat dan Bahan</w:t>
      </w:r>
    </w:p>
    <w:p w14:paraId="410638D7" w14:textId="5E7E89E7" w:rsidR="00714CB7" w:rsidRDefault="00714CB7" w:rsidP="007D0E2D">
      <w:pPr>
        <w:pStyle w:val="TTPParagraphothers"/>
        <w:spacing w:before="40"/>
        <w:ind w:firstLine="0"/>
        <w:rPr>
          <w:b/>
          <w:lang w:val="id-ID"/>
        </w:rPr>
      </w:pPr>
      <w:r>
        <w:rPr>
          <w:b/>
          <w:lang w:val="id-ID"/>
        </w:rPr>
        <w:t>Alat</w:t>
      </w:r>
    </w:p>
    <w:p w14:paraId="377D5C87" w14:textId="1F426E9F" w:rsidR="00714CB7" w:rsidRDefault="00714CB7" w:rsidP="00077A27">
      <w:pPr>
        <w:pStyle w:val="TTPParagraphothers"/>
        <w:ind w:firstLine="709"/>
        <w:rPr>
          <w:lang w:val="id-ID"/>
        </w:rPr>
      </w:pPr>
      <w:r>
        <w:rPr>
          <w:lang w:val="id-ID"/>
        </w:rPr>
        <w:t>Peralatan yang digunakan dalam penelitian ini adalah :</w:t>
      </w:r>
    </w:p>
    <w:p w14:paraId="529A901E" w14:textId="3BF42583" w:rsidR="00714CB7" w:rsidRDefault="00714CB7" w:rsidP="00DE1294">
      <w:pPr>
        <w:pStyle w:val="TTPParagraphothers"/>
        <w:numPr>
          <w:ilvl w:val="0"/>
          <w:numId w:val="5"/>
        </w:numPr>
        <w:ind w:left="426"/>
        <w:rPr>
          <w:lang w:val="id-ID"/>
        </w:rPr>
      </w:pPr>
      <w:r>
        <w:rPr>
          <w:lang w:val="id-ID"/>
        </w:rPr>
        <w:t>Monometer</w:t>
      </w:r>
    </w:p>
    <w:p w14:paraId="204FE098" w14:textId="50B3DCD0" w:rsidR="00304665" w:rsidRDefault="00304665" w:rsidP="00304665">
      <w:pPr>
        <w:pStyle w:val="TTPParagraphothers"/>
        <w:spacing w:before="40"/>
        <w:ind w:left="426" w:firstLine="0"/>
        <w:jc w:val="center"/>
        <w:rPr>
          <w:lang w:val="id-ID"/>
        </w:rPr>
      </w:pPr>
      <w:r>
        <w:rPr>
          <w:noProof/>
          <w:lang w:val="id-ID"/>
        </w:rPr>
        <w:drawing>
          <wp:inline distT="0" distB="0" distL="0" distR="0" wp14:anchorId="660349B6" wp14:editId="3F0F4E02">
            <wp:extent cx="1411226" cy="1191515"/>
            <wp:effectExtent l="0" t="444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Photo_20231006_180301.jpg"/>
                    <pic:cNvPicPr/>
                  </pic:nvPicPr>
                  <pic:blipFill rotWithShape="1">
                    <a:blip r:embed="rId14"/>
                    <a:srcRect r="11170"/>
                    <a:stretch/>
                  </pic:blipFill>
                  <pic:spPr bwMode="auto">
                    <a:xfrm rot="5400000">
                      <a:off x="0" y="0"/>
                      <a:ext cx="1417562" cy="1196864"/>
                    </a:xfrm>
                    <a:prstGeom prst="rect">
                      <a:avLst/>
                    </a:prstGeom>
                    <a:ln>
                      <a:noFill/>
                    </a:ln>
                    <a:extLst>
                      <a:ext uri="{53640926-AAD7-44D8-BBD7-CCE9431645EC}">
                        <a14:shadowObscured xmlns:a14="http://schemas.microsoft.com/office/drawing/2010/main"/>
                      </a:ext>
                    </a:extLst>
                  </pic:spPr>
                </pic:pic>
              </a:graphicData>
            </a:graphic>
          </wp:inline>
        </w:drawing>
      </w:r>
    </w:p>
    <w:p w14:paraId="1F2AF526" w14:textId="7535680C" w:rsidR="00304665" w:rsidRPr="00304665" w:rsidRDefault="00304665" w:rsidP="00304665">
      <w:pPr>
        <w:pStyle w:val="TTPParagraphothers"/>
        <w:spacing w:before="40"/>
        <w:ind w:left="567" w:firstLine="0"/>
        <w:jc w:val="center"/>
        <w:rPr>
          <w:sz w:val="20"/>
          <w:szCs w:val="20"/>
          <w:lang w:val="id-ID"/>
        </w:rPr>
      </w:pPr>
      <w:r w:rsidRPr="00EC62FD">
        <w:rPr>
          <w:sz w:val="20"/>
          <w:szCs w:val="20"/>
          <w:lang w:val="id-ID"/>
        </w:rPr>
        <w:t xml:space="preserve">Gambar </w:t>
      </w:r>
      <w:r>
        <w:rPr>
          <w:sz w:val="20"/>
          <w:szCs w:val="20"/>
          <w:lang w:val="id-ID"/>
        </w:rPr>
        <w:t>2</w:t>
      </w:r>
      <w:r w:rsidRPr="00EC62FD">
        <w:rPr>
          <w:sz w:val="20"/>
          <w:szCs w:val="20"/>
          <w:lang w:val="id-ID"/>
        </w:rPr>
        <w:t xml:space="preserve">. </w:t>
      </w:r>
      <w:r w:rsidR="006948D8">
        <w:rPr>
          <w:sz w:val="20"/>
          <w:szCs w:val="20"/>
          <w:lang w:val="id-ID"/>
        </w:rPr>
        <w:t>Monometer</w:t>
      </w:r>
    </w:p>
    <w:p w14:paraId="146DE5D6" w14:textId="7ABC799C" w:rsidR="00714CB7" w:rsidRPr="00304665" w:rsidRDefault="00714CB7" w:rsidP="00304665">
      <w:pPr>
        <w:pStyle w:val="TTPParagraphothers"/>
        <w:numPr>
          <w:ilvl w:val="0"/>
          <w:numId w:val="5"/>
        </w:numPr>
        <w:spacing w:before="40"/>
        <w:ind w:left="426"/>
        <w:rPr>
          <w:lang w:val="id-ID"/>
        </w:rPr>
      </w:pPr>
      <w:r>
        <w:rPr>
          <w:lang w:val="id-ID"/>
        </w:rPr>
        <w:t xml:space="preserve">Pipa </w:t>
      </w:r>
      <w:r w:rsidRPr="00714CB7">
        <w:rPr>
          <w:i/>
          <w:lang w:val="id-ID"/>
        </w:rPr>
        <w:t xml:space="preserve">Line Steam Back Pressure Vessel </w:t>
      </w:r>
      <w:r w:rsidRPr="00714CB7">
        <w:rPr>
          <w:lang w:val="id-ID"/>
        </w:rPr>
        <w:t>ke</w:t>
      </w:r>
      <w:r w:rsidRPr="00714CB7">
        <w:rPr>
          <w:i/>
          <w:lang w:val="id-ID"/>
        </w:rPr>
        <w:t xml:space="preserve"> Sterilizer</w:t>
      </w:r>
    </w:p>
    <w:p w14:paraId="2B9253B4" w14:textId="206026C2" w:rsidR="00304665" w:rsidRDefault="00304665" w:rsidP="00304665">
      <w:pPr>
        <w:pStyle w:val="TTPParagraphothers"/>
        <w:spacing w:before="120"/>
        <w:ind w:left="426" w:firstLine="0"/>
        <w:jc w:val="center"/>
        <w:rPr>
          <w:lang w:val="id-ID"/>
        </w:rPr>
      </w:pPr>
      <w:r>
        <w:rPr>
          <w:noProof/>
          <w:lang w:val="id-ID"/>
        </w:rPr>
        <w:drawing>
          <wp:inline distT="0" distB="0" distL="0" distR="0" wp14:anchorId="47A7A6E0" wp14:editId="1734DD18">
            <wp:extent cx="1295400" cy="140275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31007000033.jpg"/>
                    <pic:cNvPicPr/>
                  </pic:nvPicPr>
                  <pic:blipFill rotWithShape="1">
                    <a:blip r:embed="rId15"/>
                    <a:srcRect r="35816" b="7344"/>
                    <a:stretch/>
                  </pic:blipFill>
                  <pic:spPr bwMode="auto">
                    <a:xfrm>
                      <a:off x="0" y="0"/>
                      <a:ext cx="1298255" cy="1405847"/>
                    </a:xfrm>
                    <a:prstGeom prst="rect">
                      <a:avLst/>
                    </a:prstGeom>
                    <a:ln>
                      <a:noFill/>
                    </a:ln>
                    <a:extLst>
                      <a:ext uri="{53640926-AAD7-44D8-BBD7-CCE9431645EC}">
                        <a14:shadowObscured xmlns:a14="http://schemas.microsoft.com/office/drawing/2010/main"/>
                      </a:ext>
                    </a:extLst>
                  </pic:spPr>
                </pic:pic>
              </a:graphicData>
            </a:graphic>
          </wp:inline>
        </w:drawing>
      </w:r>
    </w:p>
    <w:p w14:paraId="23BBB2E6" w14:textId="628D320E" w:rsidR="00304665" w:rsidRPr="00304665" w:rsidRDefault="00304665" w:rsidP="00304665">
      <w:pPr>
        <w:pStyle w:val="TTPParagraphothers"/>
        <w:spacing w:before="120"/>
        <w:ind w:left="426" w:firstLine="0"/>
        <w:jc w:val="center"/>
        <w:rPr>
          <w:sz w:val="20"/>
          <w:szCs w:val="20"/>
          <w:lang w:val="id-ID"/>
        </w:rPr>
      </w:pPr>
      <w:r w:rsidRPr="00EC62FD">
        <w:rPr>
          <w:sz w:val="20"/>
          <w:szCs w:val="20"/>
          <w:lang w:val="id-ID"/>
        </w:rPr>
        <w:t xml:space="preserve">Gambar </w:t>
      </w:r>
      <w:r>
        <w:rPr>
          <w:sz w:val="20"/>
          <w:szCs w:val="20"/>
          <w:lang w:val="id-ID"/>
        </w:rPr>
        <w:t>3</w:t>
      </w:r>
      <w:r w:rsidRPr="00EC62FD">
        <w:rPr>
          <w:sz w:val="20"/>
          <w:szCs w:val="20"/>
          <w:lang w:val="id-ID"/>
        </w:rPr>
        <w:t xml:space="preserve">. </w:t>
      </w:r>
      <w:r>
        <w:rPr>
          <w:sz w:val="20"/>
          <w:szCs w:val="20"/>
          <w:lang w:val="id-ID"/>
        </w:rPr>
        <w:t xml:space="preserve">Pipa </w:t>
      </w:r>
      <w:r w:rsidRPr="00304665">
        <w:rPr>
          <w:i/>
          <w:sz w:val="20"/>
          <w:szCs w:val="20"/>
          <w:lang w:val="id-ID"/>
        </w:rPr>
        <w:t xml:space="preserve">Line Steam Back Pressure Vessel </w:t>
      </w:r>
      <w:r w:rsidRPr="00304665">
        <w:rPr>
          <w:sz w:val="20"/>
          <w:szCs w:val="20"/>
          <w:lang w:val="id-ID"/>
        </w:rPr>
        <w:t>ke</w:t>
      </w:r>
      <w:r w:rsidRPr="00304665">
        <w:rPr>
          <w:i/>
          <w:sz w:val="20"/>
          <w:szCs w:val="20"/>
          <w:lang w:val="id-ID"/>
        </w:rPr>
        <w:t xml:space="preserve"> Sterilizer</w:t>
      </w:r>
    </w:p>
    <w:p w14:paraId="5F2DB231" w14:textId="125BFF9E" w:rsidR="00714CB7" w:rsidRDefault="00714CB7" w:rsidP="00077A27">
      <w:pPr>
        <w:pStyle w:val="TTPParagraphothers"/>
        <w:spacing w:before="120"/>
        <w:ind w:firstLine="0"/>
        <w:rPr>
          <w:b/>
          <w:lang w:val="id-ID"/>
        </w:rPr>
      </w:pPr>
      <w:r>
        <w:rPr>
          <w:b/>
          <w:lang w:val="id-ID"/>
        </w:rPr>
        <w:lastRenderedPageBreak/>
        <w:t>Bahan</w:t>
      </w:r>
    </w:p>
    <w:p w14:paraId="6E6A0260" w14:textId="2BAA83FF" w:rsidR="00714CB7" w:rsidRDefault="00714CB7" w:rsidP="004C6233">
      <w:pPr>
        <w:pStyle w:val="TTPParagraphothers"/>
        <w:spacing w:before="40"/>
        <w:ind w:firstLine="709"/>
        <w:rPr>
          <w:lang w:val="id-ID"/>
        </w:rPr>
      </w:pPr>
      <w:r>
        <w:rPr>
          <w:lang w:val="id-ID"/>
        </w:rPr>
        <w:t>Bahan yang digunakan dalam proses penelitian ini, yaitu data primer yang diambil dari :</w:t>
      </w:r>
    </w:p>
    <w:p w14:paraId="479687B5" w14:textId="0154E27F" w:rsidR="00714CB7" w:rsidRDefault="00714CB7" w:rsidP="00077A27">
      <w:pPr>
        <w:pStyle w:val="TTPParagraphothers"/>
        <w:numPr>
          <w:ilvl w:val="0"/>
          <w:numId w:val="6"/>
        </w:numPr>
        <w:spacing w:before="100"/>
        <w:ind w:left="426"/>
        <w:rPr>
          <w:lang w:val="id-ID"/>
        </w:rPr>
      </w:pPr>
      <w:r>
        <w:rPr>
          <w:lang w:val="id-ID"/>
        </w:rPr>
        <w:t xml:space="preserve">Tekanan pada </w:t>
      </w:r>
      <w:r w:rsidRPr="00714CB7">
        <w:rPr>
          <w:i/>
          <w:lang w:val="id-ID"/>
        </w:rPr>
        <w:t>Back Pressure Vessel</w:t>
      </w:r>
      <w:r w:rsidRPr="00714CB7">
        <w:rPr>
          <w:lang w:val="id-ID"/>
        </w:rPr>
        <w:t xml:space="preserve"> (BPV)</w:t>
      </w:r>
    </w:p>
    <w:p w14:paraId="3081DD08" w14:textId="21BB5446" w:rsidR="00714CB7" w:rsidRPr="00714CB7" w:rsidRDefault="00714CB7" w:rsidP="00077A27">
      <w:pPr>
        <w:pStyle w:val="TTPParagraphothers"/>
        <w:numPr>
          <w:ilvl w:val="0"/>
          <w:numId w:val="6"/>
        </w:numPr>
        <w:ind w:left="426"/>
        <w:rPr>
          <w:lang w:val="id-ID"/>
        </w:rPr>
      </w:pPr>
      <w:r>
        <w:rPr>
          <w:lang w:val="id-ID"/>
        </w:rPr>
        <w:t xml:space="preserve">Tekanan pada </w:t>
      </w:r>
      <w:r w:rsidRPr="00714CB7">
        <w:rPr>
          <w:i/>
          <w:lang w:val="id-ID"/>
        </w:rPr>
        <w:t>Sterilizer</w:t>
      </w:r>
    </w:p>
    <w:p w14:paraId="2A9CB4AF" w14:textId="135C30A5" w:rsidR="00714CB7" w:rsidRDefault="00714CB7" w:rsidP="00077A27">
      <w:pPr>
        <w:pStyle w:val="TTPParagraphothers"/>
        <w:numPr>
          <w:ilvl w:val="0"/>
          <w:numId w:val="6"/>
        </w:numPr>
        <w:ind w:left="426"/>
        <w:rPr>
          <w:lang w:val="id-ID"/>
        </w:rPr>
      </w:pPr>
      <w:r>
        <w:rPr>
          <w:lang w:val="id-ID"/>
        </w:rPr>
        <w:t>Data oprasional pabrik kelapa sawit</w:t>
      </w:r>
    </w:p>
    <w:p w14:paraId="52C2D3C0" w14:textId="6C136910" w:rsidR="00714CB7" w:rsidRDefault="00714CB7" w:rsidP="00077A27">
      <w:pPr>
        <w:pStyle w:val="TTPParagraphothers"/>
        <w:spacing w:before="120"/>
        <w:ind w:firstLine="0"/>
        <w:rPr>
          <w:b/>
          <w:lang w:val="id-ID"/>
        </w:rPr>
      </w:pPr>
      <w:r>
        <w:rPr>
          <w:b/>
          <w:lang w:val="id-ID"/>
        </w:rPr>
        <w:t>Rancangan Penelitian</w:t>
      </w:r>
    </w:p>
    <w:p w14:paraId="3FB26A59" w14:textId="152B8661" w:rsidR="00714CB7" w:rsidRDefault="00714CB7" w:rsidP="004C6233">
      <w:pPr>
        <w:pStyle w:val="TTPParagraphothers"/>
        <w:spacing w:before="40"/>
        <w:ind w:firstLine="709"/>
        <w:rPr>
          <w:lang w:val="id-ID"/>
        </w:rPr>
      </w:pPr>
      <w:r>
        <w:rPr>
          <w:lang w:val="id-ID"/>
        </w:rPr>
        <w:t xml:space="preserve">Adapun metode yang digunakan dalam penelitian ini yaitu menggunakan </w:t>
      </w:r>
      <w:r w:rsidR="00077A27">
        <w:rPr>
          <w:lang w:val="id-ID"/>
        </w:rPr>
        <w:t xml:space="preserve">deskriptif kuantitatif berdasarkan data primer pada </w:t>
      </w:r>
      <w:r w:rsidR="00077A27" w:rsidRPr="00077A27">
        <w:rPr>
          <w:i/>
          <w:lang w:val="id-ID"/>
        </w:rPr>
        <w:t>back pressure vessel</w:t>
      </w:r>
      <w:r w:rsidR="00077A27">
        <w:rPr>
          <w:lang w:val="id-ID"/>
        </w:rPr>
        <w:t xml:space="preserve"> (BPV) dan </w:t>
      </w:r>
      <w:r w:rsidR="00077A27" w:rsidRPr="00077A27">
        <w:rPr>
          <w:i/>
          <w:lang w:val="id-ID"/>
        </w:rPr>
        <w:t>Sterilizer</w:t>
      </w:r>
      <w:r w:rsidR="00077A27">
        <w:rPr>
          <w:lang w:val="id-ID"/>
        </w:rPr>
        <w:t>.</w:t>
      </w:r>
    </w:p>
    <w:p w14:paraId="41CEE219" w14:textId="77777777" w:rsidR="00077A27" w:rsidRDefault="00077A27" w:rsidP="00077A27">
      <w:pPr>
        <w:pStyle w:val="TTPParagraphothers"/>
        <w:ind w:firstLine="709"/>
        <w:rPr>
          <w:lang w:val="id-ID"/>
        </w:rPr>
      </w:pPr>
    </w:p>
    <w:p w14:paraId="11821004" w14:textId="56006444" w:rsidR="00077A27" w:rsidRDefault="00077A27" w:rsidP="00077A27">
      <w:pPr>
        <w:pStyle w:val="TTPParagraphothers"/>
        <w:ind w:firstLine="0"/>
        <w:rPr>
          <w:lang w:val="id-ID"/>
        </w:rPr>
      </w:pPr>
      <w:r>
        <w:rPr>
          <w:lang w:val="id-ID"/>
        </w:rPr>
        <w:t>Variabel bebas</w:t>
      </w:r>
    </w:p>
    <w:p w14:paraId="6813638F" w14:textId="28BBF4AE" w:rsidR="00077A27" w:rsidRDefault="00077A27" w:rsidP="00077A27">
      <w:pPr>
        <w:pStyle w:val="TTPParagraphothers"/>
        <w:numPr>
          <w:ilvl w:val="0"/>
          <w:numId w:val="7"/>
        </w:numPr>
        <w:spacing w:before="100"/>
        <w:ind w:left="426"/>
        <w:rPr>
          <w:lang w:val="id-ID"/>
        </w:rPr>
      </w:pPr>
      <w:r>
        <w:rPr>
          <w:lang w:val="id-ID"/>
        </w:rPr>
        <w:t>Tekanan (kg/bar)</w:t>
      </w:r>
    </w:p>
    <w:p w14:paraId="4DA672EE" w14:textId="6D7EAC3B" w:rsidR="00077A27" w:rsidRDefault="00077A27" w:rsidP="00077A27">
      <w:pPr>
        <w:pStyle w:val="TTPParagraphothers"/>
        <w:numPr>
          <w:ilvl w:val="0"/>
          <w:numId w:val="7"/>
        </w:numPr>
        <w:ind w:left="426"/>
        <w:rPr>
          <w:lang w:val="id-ID"/>
        </w:rPr>
      </w:pPr>
      <w:r>
        <w:rPr>
          <w:lang w:val="id-ID"/>
        </w:rPr>
        <w:t>Laju massa uap (kg/s)</w:t>
      </w:r>
    </w:p>
    <w:p w14:paraId="2DAE9450" w14:textId="5D7AA584" w:rsidR="00714CB7" w:rsidRDefault="00077A27" w:rsidP="00077A27">
      <w:pPr>
        <w:pStyle w:val="TTPParagraphothers"/>
        <w:spacing w:before="120"/>
        <w:ind w:firstLine="0"/>
        <w:rPr>
          <w:lang w:val="id-ID"/>
        </w:rPr>
      </w:pPr>
      <w:r>
        <w:rPr>
          <w:lang w:val="id-ID"/>
        </w:rPr>
        <w:t>Variabel terikat</w:t>
      </w:r>
    </w:p>
    <w:p w14:paraId="452CB0D7" w14:textId="2026961B" w:rsidR="00077A27" w:rsidRDefault="00077A27" w:rsidP="00077A27">
      <w:pPr>
        <w:pStyle w:val="TTPParagraphothers"/>
        <w:numPr>
          <w:ilvl w:val="0"/>
          <w:numId w:val="8"/>
        </w:numPr>
        <w:spacing w:before="120"/>
        <w:ind w:left="426"/>
        <w:rPr>
          <w:lang w:val="id-ID"/>
        </w:rPr>
      </w:pPr>
      <w:r>
        <w:rPr>
          <w:lang w:val="id-ID"/>
        </w:rPr>
        <w:t>Kualitas Uap (kj/kg)</w:t>
      </w:r>
    </w:p>
    <w:p w14:paraId="76F53AC8" w14:textId="71D92E9E" w:rsidR="00077A27" w:rsidRDefault="00077A27" w:rsidP="00077A27">
      <w:pPr>
        <w:pStyle w:val="TTPParagraphothers"/>
        <w:numPr>
          <w:ilvl w:val="0"/>
          <w:numId w:val="8"/>
        </w:numPr>
        <w:ind w:left="426"/>
        <w:rPr>
          <w:lang w:val="id-ID"/>
        </w:rPr>
      </w:pPr>
      <w:r>
        <w:rPr>
          <w:lang w:val="id-ID"/>
        </w:rPr>
        <w:t xml:space="preserve">Suhu ( </w:t>
      </w:r>
      <w:r>
        <w:rPr>
          <w:vertAlign w:val="superscript"/>
          <w:lang w:val="id-ID"/>
        </w:rPr>
        <w:t>O</w:t>
      </w:r>
      <w:r>
        <w:rPr>
          <w:lang w:val="id-ID"/>
        </w:rPr>
        <w:t>C )</w:t>
      </w:r>
    </w:p>
    <w:p w14:paraId="59D18C23" w14:textId="41ACF982" w:rsidR="00077A27" w:rsidRDefault="00077A27" w:rsidP="00573827">
      <w:pPr>
        <w:pStyle w:val="TTPParagraphothers"/>
        <w:spacing w:before="120"/>
        <w:ind w:firstLine="0"/>
        <w:rPr>
          <w:b/>
          <w:lang w:val="id-ID"/>
        </w:rPr>
      </w:pPr>
      <w:r w:rsidRPr="00A50D4F">
        <w:rPr>
          <w:b/>
          <w:lang w:val="id-ID"/>
        </w:rPr>
        <w:t>T</w:t>
      </w:r>
      <w:r>
        <w:rPr>
          <w:b/>
          <w:lang w:val="id-ID"/>
        </w:rPr>
        <w:t>ahapan Penelitian</w:t>
      </w:r>
    </w:p>
    <w:p w14:paraId="71D9653D" w14:textId="3ADA6127" w:rsidR="00077A27" w:rsidRDefault="00077A27" w:rsidP="004C6233">
      <w:pPr>
        <w:pStyle w:val="TTPParagraphothers"/>
        <w:numPr>
          <w:ilvl w:val="0"/>
          <w:numId w:val="9"/>
        </w:numPr>
        <w:spacing w:before="40"/>
        <w:ind w:left="426"/>
        <w:rPr>
          <w:lang w:val="id-ID"/>
        </w:rPr>
      </w:pPr>
      <w:r>
        <w:rPr>
          <w:lang w:val="id-ID"/>
        </w:rPr>
        <w:t>Melakukan observasi lapangan, yakni peninjauan langsung ke lokasi tempat pengambilan data.</w:t>
      </w:r>
    </w:p>
    <w:p w14:paraId="66CDDE72" w14:textId="538453A9" w:rsidR="00077A27" w:rsidRDefault="00077A27" w:rsidP="00573827">
      <w:pPr>
        <w:pStyle w:val="TTPParagraphothers"/>
        <w:numPr>
          <w:ilvl w:val="0"/>
          <w:numId w:val="9"/>
        </w:numPr>
        <w:ind w:left="426"/>
        <w:rPr>
          <w:lang w:val="id-ID"/>
        </w:rPr>
      </w:pPr>
      <w:r>
        <w:rPr>
          <w:lang w:val="id-ID"/>
        </w:rPr>
        <w:t>Melakukan pengambilan data penelitian yang didapatkan dengan menggunakan rumus atau persamaan.</w:t>
      </w:r>
    </w:p>
    <w:p w14:paraId="168A62D9" w14:textId="71B0B90F" w:rsidR="00077A27" w:rsidRDefault="00077A27" w:rsidP="00573827">
      <w:pPr>
        <w:pStyle w:val="TTPParagraphothers"/>
        <w:numPr>
          <w:ilvl w:val="0"/>
          <w:numId w:val="9"/>
        </w:numPr>
        <w:ind w:left="426"/>
        <w:rPr>
          <w:lang w:val="id-ID"/>
        </w:rPr>
      </w:pPr>
      <w:r>
        <w:rPr>
          <w:lang w:val="id-ID"/>
        </w:rPr>
        <w:t>Mengolah data-data dan melakukan analisa data yang diperoleh.</w:t>
      </w:r>
    </w:p>
    <w:p w14:paraId="23B85A94" w14:textId="47A4D3FE" w:rsidR="00077A27" w:rsidRDefault="00077A27" w:rsidP="00573827">
      <w:pPr>
        <w:pStyle w:val="TTPParagraphothers"/>
        <w:numPr>
          <w:ilvl w:val="0"/>
          <w:numId w:val="9"/>
        </w:numPr>
        <w:ind w:left="426"/>
        <w:rPr>
          <w:lang w:val="id-ID"/>
        </w:rPr>
      </w:pPr>
      <w:r>
        <w:rPr>
          <w:lang w:val="id-ID"/>
        </w:rPr>
        <w:t xml:space="preserve">Menarik kesimpulan dari hasil </w:t>
      </w:r>
      <w:r w:rsidR="00573827">
        <w:rPr>
          <w:lang w:val="id-ID"/>
        </w:rPr>
        <w:t>penelitian yang dilakukan.</w:t>
      </w:r>
    </w:p>
    <w:p w14:paraId="196592D7" w14:textId="39C7BBD5" w:rsidR="00573827" w:rsidRDefault="00573827" w:rsidP="00573827">
      <w:pPr>
        <w:pStyle w:val="TTPParagraphothers"/>
        <w:spacing w:before="120"/>
        <w:ind w:firstLine="0"/>
        <w:rPr>
          <w:b/>
          <w:lang w:val="id-ID"/>
        </w:rPr>
      </w:pPr>
      <w:r>
        <w:rPr>
          <w:b/>
          <w:lang w:val="id-ID"/>
        </w:rPr>
        <w:t>Pengumpulan Data</w:t>
      </w:r>
    </w:p>
    <w:p w14:paraId="3E7DA755" w14:textId="50961EC1" w:rsidR="00573827" w:rsidRDefault="00573827" w:rsidP="007D0E2D">
      <w:pPr>
        <w:pStyle w:val="TTPParagraphothers"/>
        <w:spacing w:before="40"/>
        <w:ind w:firstLine="709"/>
        <w:rPr>
          <w:lang w:val="id-ID"/>
        </w:rPr>
      </w:pPr>
      <w:r>
        <w:rPr>
          <w:lang w:val="id-ID"/>
        </w:rPr>
        <w:t xml:space="preserve">Data – data yang dikumpulkan adalah data primer, yang mana data primer adalah data yang diperoleh dari pengambilan secara langsung pada lokasi dilaksanakan penelitian yaitu pada </w:t>
      </w:r>
      <w:r w:rsidRPr="00573827">
        <w:rPr>
          <w:i/>
          <w:lang w:val="id-ID"/>
        </w:rPr>
        <w:t>distribusi steam</w:t>
      </w:r>
      <w:r>
        <w:rPr>
          <w:lang w:val="id-ID"/>
        </w:rPr>
        <w:t xml:space="preserve"> dari </w:t>
      </w:r>
      <w:r w:rsidRPr="00573827">
        <w:rPr>
          <w:i/>
          <w:lang w:val="id-ID"/>
        </w:rPr>
        <w:t>back pressure vessel</w:t>
      </w:r>
      <w:r>
        <w:rPr>
          <w:lang w:val="id-ID"/>
        </w:rPr>
        <w:t xml:space="preserve"> menuju ke </w:t>
      </w:r>
      <w:r w:rsidRPr="00573827">
        <w:rPr>
          <w:i/>
          <w:lang w:val="id-ID"/>
        </w:rPr>
        <w:t>sterilizer</w:t>
      </w:r>
      <w:r>
        <w:rPr>
          <w:lang w:val="id-ID"/>
        </w:rPr>
        <w:t xml:space="preserve">. Data – data yang dikumpulkan yaitu data operasional pabrik kelapa sawit dan data tekanan uap pada </w:t>
      </w:r>
      <w:r w:rsidRPr="00573827">
        <w:rPr>
          <w:i/>
          <w:lang w:val="id-ID"/>
        </w:rPr>
        <w:t>back pressure vessel</w:t>
      </w:r>
      <w:r>
        <w:rPr>
          <w:lang w:val="id-ID"/>
        </w:rPr>
        <w:t xml:space="preserve"> (BPV) dan tekanan yang masuk pada </w:t>
      </w:r>
      <w:r w:rsidRPr="00573827">
        <w:rPr>
          <w:i/>
          <w:lang w:val="id-ID"/>
        </w:rPr>
        <w:t>sterilizer</w:t>
      </w:r>
      <w:r>
        <w:rPr>
          <w:lang w:val="id-ID"/>
        </w:rPr>
        <w:t>.</w:t>
      </w:r>
    </w:p>
    <w:p w14:paraId="2A26AA15" w14:textId="2857A48C" w:rsidR="00363649" w:rsidRDefault="00363649" w:rsidP="007D0E2D">
      <w:pPr>
        <w:pStyle w:val="TTPParagraphothers"/>
        <w:spacing w:before="40"/>
        <w:ind w:firstLine="709"/>
        <w:rPr>
          <w:lang w:val="id-ID"/>
        </w:rPr>
      </w:pPr>
    </w:p>
    <w:p w14:paraId="45505C2F" w14:textId="77777777" w:rsidR="00363649" w:rsidRDefault="00363649" w:rsidP="007D0E2D">
      <w:pPr>
        <w:pStyle w:val="TTPParagraphothers"/>
        <w:spacing w:before="40"/>
        <w:ind w:firstLine="709"/>
        <w:rPr>
          <w:lang w:val="id-ID"/>
        </w:rPr>
      </w:pPr>
    </w:p>
    <w:p w14:paraId="7D4C3E41" w14:textId="24271841" w:rsidR="001E087C" w:rsidRDefault="00DE1294" w:rsidP="00D10E65">
      <w:pPr>
        <w:pStyle w:val="TTPParagraphothers"/>
        <w:spacing w:before="120"/>
        <w:ind w:firstLine="0"/>
        <w:rPr>
          <w:b/>
          <w:bCs/>
          <w:lang w:val="id-ID"/>
        </w:rPr>
      </w:pPr>
      <w:r>
        <w:rPr>
          <w:b/>
          <w:bCs/>
          <w:lang w:val="id-ID"/>
        </w:rPr>
        <w:t>Persamaan</w:t>
      </w:r>
    </w:p>
    <w:p w14:paraId="0ADA457E" w14:textId="64377775" w:rsidR="00E84B3A" w:rsidRDefault="00E84B3A" w:rsidP="00B51E6C">
      <w:pPr>
        <w:pStyle w:val="TTPParagraphothers"/>
        <w:numPr>
          <w:ilvl w:val="0"/>
          <w:numId w:val="13"/>
        </w:numPr>
        <w:spacing w:before="120"/>
        <w:ind w:left="426" w:hanging="426"/>
        <w:rPr>
          <w:lang w:val="id-ID"/>
        </w:rPr>
      </w:pPr>
      <w:r>
        <w:rPr>
          <w:lang w:val="id-ID"/>
        </w:rPr>
        <w:t>Persamaan energi masuk (</w:t>
      </w:r>
      <w:r w:rsidRPr="00E84B3A">
        <w:rPr>
          <w:i/>
          <w:lang w:val="id-ID"/>
        </w:rPr>
        <w:t>Qin</w:t>
      </w:r>
      <w:r>
        <w:rPr>
          <w:lang w:val="id-ID"/>
        </w:rPr>
        <w:t>)</w:t>
      </w:r>
    </w:p>
    <w:p w14:paraId="3EEEB5EB" w14:textId="60CB4775" w:rsidR="00E84B3A" w:rsidRDefault="00E84B3A" w:rsidP="00B51E6C">
      <w:pPr>
        <w:pStyle w:val="TTPParagraphothers"/>
        <w:spacing w:before="120"/>
        <w:ind w:left="426" w:hanging="426"/>
        <w:rPr>
          <w:lang w:val="id-ID"/>
        </w:rPr>
      </w:pPr>
      <m:oMath>
        <m:r>
          <w:rPr>
            <w:rFonts w:ascii="Cambria Math" w:hAnsi="Cambria Math"/>
            <w:lang w:val="id-ID"/>
          </w:rPr>
          <m:t>Qin=ms (</m:t>
        </m:r>
        <m:sSub>
          <m:sSubPr>
            <m:ctrlPr>
              <w:rPr>
                <w:rFonts w:ascii="Cambria Math" w:hAnsi="Cambria Math"/>
                <w:i/>
                <w:lang w:val="id-ID"/>
              </w:rPr>
            </m:ctrlPr>
          </m:sSubPr>
          <m:e>
            <m:r>
              <w:rPr>
                <w:rFonts w:ascii="Cambria Math" w:hAnsi="Cambria Math"/>
                <w:lang w:val="id-ID"/>
              </w:rPr>
              <m:t>h</m:t>
            </m:r>
          </m:e>
          <m:sub>
            <m:r>
              <w:rPr>
                <w:rFonts w:ascii="Cambria Math" w:hAnsi="Cambria Math"/>
                <w:lang w:val="id-ID"/>
              </w:rPr>
              <m:t>2</m:t>
            </m:r>
          </m:sub>
        </m:sSub>
        <m:r>
          <w:rPr>
            <w:rFonts w:ascii="Cambria Math" w:hAnsi="Cambria Math"/>
            <w:lang w:val="id-ID"/>
          </w:rPr>
          <m:t>-</m:t>
        </m:r>
        <m:sSub>
          <m:sSubPr>
            <m:ctrlPr>
              <w:rPr>
                <w:rFonts w:ascii="Cambria Math" w:hAnsi="Cambria Math"/>
                <w:i/>
                <w:lang w:val="id-ID"/>
              </w:rPr>
            </m:ctrlPr>
          </m:sSubPr>
          <m:e>
            <m:r>
              <w:rPr>
                <w:rFonts w:ascii="Cambria Math" w:hAnsi="Cambria Math"/>
                <w:lang w:val="id-ID"/>
              </w:rPr>
              <m:t>h</m:t>
            </m:r>
          </m:e>
          <m:sub>
            <m:r>
              <w:rPr>
                <w:rFonts w:ascii="Cambria Math" w:hAnsi="Cambria Math"/>
                <w:lang w:val="id-ID"/>
              </w:rPr>
              <m:t>3</m:t>
            </m:r>
          </m:sub>
        </m:sSub>
        <m:r>
          <w:rPr>
            <w:rFonts w:ascii="Cambria Math" w:hAnsi="Cambria Math"/>
            <w:lang w:val="id-ID"/>
          </w:rPr>
          <m:t>)</m:t>
        </m:r>
      </m:oMath>
      <w:r>
        <w:rPr>
          <w:lang w:val="id-ID"/>
        </w:rPr>
        <w:t xml:space="preserve">   </w:t>
      </w:r>
      <w:r w:rsidR="006F2D84">
        <w:rPr>
          <w:lang w:val="id-ID"/>
        </w:rPr>
        <w:t xml:space="preserve">                          </w:t>
      </w:r>
      <w:r>
        <w:rPr>
          <w:lang w:val="id-ID"/>
        </w:rPr>
        <w:t xml:space="preserve"> (1)</w:t>
      </w:r>
    </w:p>
    <w:p w14:paraId="3BEC73FE" w14:textId="0022E82A" w:rsidR="00E84B3A" w:rsidRDefault="00E84B3A" w:rsidP="00E84B3A">
      <w:pPr>
        <w:pStyle w:val="TTPParagraphothers"/>
        <w:spacing w:before="120"/>
        <w:ind w:left="426" w:hanging="426"/>
        <w:rPr>
          <w:lang w:val="id-ID"/>
        </w:rPr>
      </w:pPr>
      <w:r>
        <w:rPr>
          <w:lang w:val="id-ID"/>
        </w:rPr>
        <w:t>Keterangan :</w:t>
      </w:r>
    </w:p>
    <w:p w14:paraId="56314C6D" w14:textId="248275F0" w:rsidR="00E84B3A" w:rsidRDefault="00E84B3A" w:rsidP="00E84B3A">
      <w:pPr>
        <w:pStyle w:val="TTPParagraphothers"/>
        <w:spacing w:before="120"/>
        <w:ind w:left="426" w:hanging="426"/>
        <w:rPr>
          <w:lang w:val="id-ID"/>
        </w:rPr>
      </w:pPr>
      <w:r>
        <w:rPr>
          <w:lang w:val="id-ID"/>
        </w:rPr>
        <w:t>ms = laju massa uap (kg/s)</w:t>
      </w:r>
    </w:p>
    <w:p w14:paraId="1D3736F4" w14:textId="1FD9A831" w:rsidR="00E84B3A" w:rsidRDefault="00E84B3A" w:rsidP="00E84B3A">
      <w:pPr>
        <w:pStyle w:val="TTPParagraphothers"/>
        <w:ind w:left="426" w:hanging="426"/>
        <w:rPr>
          <w:lang w:val="id-ID"/>
        </w:rPr>
      </w:pPr>
      <w:r>
        <w:rPr>
          <w:lang w:val="id-ID"/>
        </w:rPr>
        <w:t>h2  =</w:t>
      </w:r>
      <w:r w:rsidR="006F2D84">
        <w:rPr>
          <w:lang w:val="id-ID"/>
        </w:rPr>
        <w:t xml:space="preserve"> entalpi masuk turbin (kj/kg)</w:t>
      </w:r>
    </w:p>
    <w:p w14:paraId="5855A0E5" w14:textId="275B376D" w:rsidR="00E84B3A" w:rsidRDefault="00E84B3A" w:rsidP="00E84B3A">
      <w:pPr>
        <w:pStyle w:val="TTPParagraphothers"/>
        <w:ind w:left="426" w:hanging="426"/>
        <w:rPr>
          <w:lang w:val="id-ID"/>
        </w:rPr>
      </w:pPr>
      <w:r>
        <w:rPr>
          <w:lang w:val="id-ID"/>
        </w:rPr>
        <w:t>h3  =</w:t>
      </w:r>
      <w:r w:rsidR="006F2D84">
        <w:rPr>
          <w:lang w:val="id-ID"/>
        </w:rPr>
        <w:t xml:space="preserve"> entalpi keluar turbin (kj/kg)</w:t>
      </w:r>
    </w:p>
    <w:p w14:paraId="5F40E69B" w14:textId="77777777" w:rsidR="00E84B3A" w:rsidRDefault="00E84B3A" w:rsidP="00E84B3A">
      <w:pPr>
        <w:pStyle w:val="TTPParagraphothers"/>
        <w:ind w:left="426" w:hanging="426"/>
        <w:rPr>
          <w:lang w:val="id-ID"/>
        </w:rPr>
      </w:pPr>
    </w:p>
    <w:p w14:paraId="0B9CE805" w14:textId="66C5E038" w:rsidR="00E84B3A" w:rsidRDefault="00E84B3A" w:rsidP="00E84B3A">
      <w:pPr>
        <w:pStyle w:val="TTPParagraphothers"/>
        <w:numPr>
          <w:ilvl w:val="0"/>
          <w:numId w:val="13"/>
        </w:numPr>
        <w:ind w:left="426" w:hanging="426"/>
        <w:rPr>
          <w:lang w:val="id-ID"/>
        </w:rPr>
      </w:pPr>
      <w:r>
        <w:rPr>
          <w:lang w:val="id-ID"/>
        </w:rPr>
        <w:t>Persamaan energi keluar (</w:t>
      </w:r>
      <w:r w:rsidRPr="00E84B3A">
        <w:rPr>
          <w:i/>
          <w:lang w:val="id-ID"/>
        </w:rPr>
        <w:t>Q</w:t>
      </w:r>
      <w:r>
        <w:rPr>
          <w:i/>
          <w:lang w:val="id-ID"/>
        </w:rPr>
        <w:t>out</w:t>
      </w:r>
      <w:r>
        <w:rPr>
          <w:lang w:val="id-ID"/>
        </w:rPr>
        <w:t>)</w:t>
      </w:r>
    </w:p>
    <w:p w14:paraId="5037BB1B" w14:textId="0E93F4EE" w:rsidR="00E84B3A" w:rsidRDefault="006F2D84" w:rsidP="006F2D84">
      <w:pPr>
        <w:pStyle w:val="TTPParagraphothers"/>
        <w:spacing w:before="120"/>
        <w:ind w:left="426" w:hanging="426"/>
        <w:rPr>
          <w:lang w:val="id-ID"/>
        </w:rPr>
      </w:pPr>
      <m:oMath>
        <m:r>
          <w:rPr>
            <w:rFonts w:ascii="Cambria Math" w:hAnsi="Cambria Math"/>
            <w:lang w:val="id-ID"/>
          </w:rPr>
          <m:t>Qout=ms (</m:t>
        </m:r>
        <m:sSub>
          <m:sSubPr>
            <m:ctrlPr>
              <w:rPr>
                <w:rFonts w:ascii="Cambria Math" w:hAnsi="Cambria Math"/>
                <w:i/>
                <w:lang w:val="id-ID"/>
              </w:rPr>
            </m:ctrlPr>
          </m:sSubPr>
          <m:e>
            <m:r>
              <w:rPr>
                <w:rFonts w:ascii="Cambria Math" w:hAnsi="Cambria Math"/>
                <w:lang w:val="id-ID"/>
              </w:rPr>
              <m:t>h</m:t>
            </m:r>
          </m:e>
          <m:sub>
            <m:r>
              <w:rPr>
                <w:rFonts w:ascii="Cambria Math" w:hAnsi="Cambria Math"/>
                <w:lang w:val="id-ID"/>
              </w:rPr>
              <m:t>4</m:t>
            </m:r>
          </m:sub>
        </m:sSub>
        <m:r>
          <w:rPr>
            <w:rFonts w:ascii="Cambria Math" w:hAnsi="Cambria Math"/>
            <w:lang w:val="id-ID"/>
          </w:rPr>
          <m:t>-</m:t>
        </m:r>
        <m:sSub>
          <m:sSubPr>
            <m:ctrlPr>
              <w:rPr>
                <w:rFonts w:ascii="Cambria Math" w:hAnsi="Cambria Math"/>
                <w:i/>
                <w:lang w:val="id-ID"/>
              </w:rPr>
            </m:ctrlPr>
          </m:sSubPr>
          <m:e>
            <m:r>
              <w:rPr>
                <w:rFonts w:ascii="Cambria Math" w:hAnsi="Cambria Math"/>
                <w:lang w:val="id-ID"/>
              </w:rPr>
              <m:t>h</m:t>
            </m:r>
          </m:e>
          <m:sub>
            <m:r>
              <w:rPr>
                <w:rFonts w:ascii="Cambria Math" w:hAnsi="Cambria Math"/>
                <w:lang w:val="id-ID"/>
              </w:rPr>
              <m:t>5</m:t>
            </m:r>
          </m:sub>
        </m:sSub>
        <m:r>
          <w:rPr>
            <w:rFonts w:ascii="Cambria Math" w:hAnsi="Cambria Math"/>
            <w:lang w:val="id-ID"/>
          </w:rPr>
          <m:t>)</m:t>
        </m:r>
      </m:oMath>
      <w:r>
        <w:rPr>
          <w:lang w:val="id-ID"/>
        </w:rPr>
        <w:t xml:space="preserve">                           (2)</w:t>
      </w:r>
    </w:p>
    <w:p w14:paraId="61BCD2EB" w14:textId="77777777" w:rsidR="006F2D84" w:rsidRDefault="006F2D84" w:rsidP="006F2D84">
      <w:pPr>
        <w:pStyle w:val="TTPParagraphothers"/>
        <w:spacing w:before="120"/>
        <w:ind w:left="426" w:hanging="426"/>
        <w:rPr>
          <w:lang w:val="id-ID"/>
        </w:rPr>
      </w:pPr>
      <w:r>
        <w:rPr>
          <w:lang w:val="id-ID"/>
        </w:rPr>
        <w:t>Keterangan :</w:t>
      </w:r>
    </w:p>
    <w:p w14:paraId="23F47B5B" w14:textId="77777777" w:rsidR="006F2D84" w:rsidRDefault="006F2D84" w:rsidP="006F2D84">
      <w:pPr>
        <w:pStyle w:val="TTPParagraphothers"/>
        <w:spacing w:before="120"/>
        <w:ind w:left="426" w:hanging="426"/>
        <w:rPr>
          <w:lang w:val="id-ID"/>
        </w:rPr>
      </w:pPr>
      <w:r>
        <w:rPr>
          <w:lang w:val="id-ID"/>
        </w:rPr>
        <w:t>ms = laju massa uap (kg/s)</w:t>
      </w:r>
    </w:p>
    <w:p w14:paraId="752D20CE" w14:textId="7E2F00A3" w:rsidR="006F2D84" w:rsidRDefault="006F2D84" w:rsidP="006F2D84">
      <w:pPr>
        <w:pStyle w:val="TTPParagraphothers"/>
        <w:ind w:left="426" w:hanging="426"/>
        <w:rPr>
          <w:lang w:val="id-ID"/>
        </w:rPr>
      </w:pPr>
      <w:r>
        <w:rPr>
          <w:lang w:val="id-ID"/>
        </w:rPr>
        <w:t>h4  = entalpi masuk turbin (kj/kg)</w:t>
      </w:r>
    </w:p>
    <w:p w14:paraId="5F507B5D" w14:textId="4CAAA988" w:rsidR="006F2D84" w:rsidRDefault="006F2D84" w:rsidP="006F2D84">
      <w:pPr>
        <w:pStyle w:val="TTPParagraphothers"/>
        <w:ind w:left="426" w:hanging="426"/>
        <w:rPr>
          <w:lang w:val="id-ID"/>
        </w:rPr>
      </w:pPr>
      <w:r>
        <w:rPr>
          <w:lang w:val="id-ID"/>
        </w:rPr>
        <w:t>h5  = entalpi keluar turbin (kj/kg)</w:t>
      </w:r>
    </w:p>
    <w:p w14:paraId="5D27FA5E" w14:textId="77777777" w:rsidR="006F2D84" w:rsidRDefault="006F2D84" w:rsidP="006F2D84">
      <w:pPr>
        <w:pStyle w:val="TTPParagraphothers"/>
        <w:ind w:firstLine="0"/>
        <w:rPr>
          <w:lang w:val="id-ID"/>
        </w:rPr>
      </w:pPr>
    </w:p>
    <w:p w14:paraId="2474C14C" w14:textId="6AE425AE" w:rsidR="00E84B3A" w:rsidRDefault="00E84B3A" w:rsidP="00E84B3A">
      <w:pPr>
        <w:pStyle w:val="TTPParagraphothers"/>
        <w:numPr>
          <w:ilvl w:val="0"/>
          <w:numId w:val="13"/>
        </w:numPr>
        <w:ind w:left="426" w:hanging="426"/>
        <w:rPr>
          <w:lang w:val="id-ID"/>
        </w:rPr>
      </w:pPr>
      <w:r>
        <w:rPr>
          <w:lang w:val="id-ID"/>
        </w:rPr>
        <w:t>Kualitas uap (kj/kg)</w:t>
      </w:r>
    </w:p>
    <w:p w14:paraId="4D866DC9" w14:textId="6C5F53A5" w:rsidR="006F2D84" w:rsidRDefault="00DF7C47" w:rsidP="006F2D84">
      <w:pPr>
        <w:pStyle w:val="TTPParagraphothers"/>
        <w:spacing w:before="120"/>
        <w:ind w:firstLine="0"/>
        <w:rPr>
          <w:lang w:val="id-ID"/>
        </w:rPr>
      </w:pPr>
      <m:oMath>
        <m:sSub>
          <m:sSubPr>
            <m:ctrlPr>
              <w:rPr>
                <w:rFonts w:ascii="Cambria Math" w:hAnsi="Cambria Math"/>
                <w:i/>
                <w:lang w:val="id-ID"/>
              </w:rPr>
            </m:ctrlPr>
          </m:sSubPr>
          <m:e>
            <m:r>
              <w:rPr>
                <w:rFonts w:ascii="Cambria Math" w:hAnsi="Cambria Math"/>
                <w:lang w:val="id-ID"/>
              </w:rPr>
              <m:t>n</m:t>
            </m:r>
          </m:e>
          <m:sub>
            <m:r>
              <w:rPr>
                <w:rFonts w:ascii="Cambria Math" w:hAnsi="Cambria Math"/>
                <w:lang w:val="id-ID"/>
              </w:rPr>
              <m:t>tn</m:t>
            </m:r>
          </m:sub>
        </m:sSub>
        <m:r>
          <w:rPr>
            <w:rFonts w:ascii="Cambria Math" w:hAnsi="Cambria Math"/>
            <w:lang w:val="id-ID"/>
          </w:rPr>
          <m:t>=</m:t>
        </m:r>
        <m:f>
          <m:fPr>
            <m:ctrlPr>
              <w:rPr>
                <w:rFonts w:ascii="Cambria Math" w:hAnsi="Cambria Math"/>
                <w:i/>
                <w:lang w:val="id-ID"/>
              </w:rPr>
            </m:ctrlPr>
          </m:fPr>
          <m:num>
            <m:r>
              <w:rPr>
                <w:rFonts w:ascii="Cambria Math" w:hAnsi="Cambria Math"/>
                <w:lang w:val="id-ID"/>
              </w:rPr>
              <m:t>Qout</m:t>
            </m:r>
          </m:num>
          <m:den>
            <m:r>
              <w:rPr>
                <w:rFonts w:ascii="Cambria Math" w:hAnsi="Cambria Math"/>
                <w:lang w:val="id-ID"/>
              </w:rPr>
              <m:t>Qin</m:t>
            </m:r>
          </m:den>
        </m:f>
      </m:oMath>
      <w:r w:rsidR="006F2D84">
        <w:rPr>
          <w:lang w:val="id-ID"/>
        </w:rPr>
        <w:t xml:space="preserve">                                             (3)</w:t>
      </w:r>
    </w:p>
    <w:p w14:paraId="77A5174E" w14:textId="77777777" w:rsidR="006F2D84" w:rsidRDefault="006F2D84" w:rsidP="006F2D84">
      <w:pPr>
        <w:pStyle w:val="TTPParagraphothers"/>
        <w:spacing w:before="120"/>
        <w:ind w:left="426" w:hanging="426"/>
        <w:rPr>
          <w:lang w:val="id-ID"/>
        </w:rPr>
      </w:pPr>
      <w:r>
        <w:rPr>
          <w:lang w:val="id-ID"/>
        </w:rPr>
        <w:t>Keterangan :</w:t>
      </w:r>
    </w:p>
    <w:p w14:paraId="137BF165" w14:textId="487AF3ED" w:rsidR="006F2D84" w:rsidRDefault="00DF7C47" w:rsidP="006F2D84">
      <w:pPr>
        <w:pStyle w:val="TTPParagraphothers"/>
        <w:spacing w:before="120"/>
        <w:ind w:left="426" w:hanging="426"/>
        <w:rPr>
          <w:lang w:val="id-ID"/>
        </w:rPr>
      </w:pPr>
      <m:oMath>
        <m:sSub>
          <m:sSubPr>
            <m:ctrlPr>
              <w:rPr>
                <w:rFonts w:ascii="Cambria Math" w:hAnsi="Cambria Math"/>
                <w:i/>
                <w:lang w:val="id-ID"/>
              </w:rPr>
            </m:ctrlPr>
          </m:sSubPr>
          <m:e>
            <m:r>
              <w:rPr>
                <w:rFonts w:ascii="Cambria Math" w:hAnsi="Cambria Math"/>
                <w:lang w:val="id-ID"/>
              </w:rPr>
              <m:t>n</m:t>
            </m:r>
          </m:e>
          <m:sub>
            <m:r>
              <w:rPr>
                <w:rFonts w:ascii="Cambria Math" w:hAnsi="Cambria Math"/>
                <w:lang w:val="id-ID"/>
              </w:rPr>
              <m:t>tn</m:t>
            </m:r>
          </m:sub>
        </m:sSub>
      </m:oMath>
      <w:r w:rsidR="006F2D84">
        <w:rPr>
          <w:lang w:val="id-ID"/>
        </w:rPr>
        <w:t xml:space="preserve"> </w:t>
      </w:r>
      <w:r w:rsidR="00B51E6C">
        <w:rPr>
          <w:lang w:val="id-ID"/>
        </w:rPr>
        <w:tab/>
      </w:r>
      <w:r w:rsidR="00B51E6C">
        <w:rPr>
          <w:lang w:val="id-ID"/>
        </w:rPr>
        <w:tab/>
      </w:r>
      <w:r w:rsidR="006F2D84">
        <w:rPr>
          <w:lang w:val="id-ID"/>
        </w:rPr>
        <w:t xml:space="preserve">= </w:t>
      </w:r>
      <w:r w:rsidR="00B51E6C">
        <w:rPr>
          <w:lang w:val="id-ID"/>
        </w:rPr>
        <w:t>kualitas uap (kj/kg)</w:t>
      </w:r>
    </w:p>
    <w:p w14:paraId="14E86305" w14:textId="718CB46D" w:rsidR="006F2D84" w:rsidRDefault="00B51E6C" w:rsidP="006F2D84">
      <w:pPr>
        <w:pStyle w:val="TTPParagraphothers"/>
        <w:ind w:left="426" w:hanging="426"/>
        <w:rPr>
          <w:lang w:val="id-ID"/>
        </w:rPr>
      </w:pPr>
      <m:oMath>
        <m:r>
          <w:rPr>
            <w:rFonts w:ascii="Cambria Math" w:hAnsi="Cambria Math"/>
            <w:lang w:val="id-ID"/>
          </w:rPr>
          <m:t>Qin</m:t>
        </m:r>
      </m:oMath>
      <w:r w:rsidR="006F2D84">
        <w:rPr>
          <w:lang w:val="id-ID"/>
        </w:rPr>
        <w:t xml:space="preserve"> </w:t>
      </w:r>
      <w:r>
        <w:rPr>
          <w:lang w:val="id-ID"/>
        </w:rPr>
        <w:tab/>
      </w:r>
      <w:r w:rsidR="006F2D84">
        <w:rPr>
          <w:lang w:val="id-ID"/>
        </w:rPr>
        <w:t>= en</w:t>
      </w:r>
      <w:r>
        <w:rPr>
          <w:lang w:val="id-ID"/>
        </w:rPr>
        <w:t>ergi masuk</w:t>
      </w:r>
      <w:r w:rsidR="006F2D84">
        <w:rPr>
          <w:lang w:val="id-ID"/>
        </w:rPr>
        <w:t xml:space="preserve"> (kj/kg)</w:t>
      </w:r>
    </w:p>
    <w:p w14:paraId="01E98BCE" w14:textId="19733131" w:rsidR="006F2D84" w:rsidRPr="00E84B3A" w:rsidRDefault="00B51E6C" w:rsidP="00B51E6C">
      <w:pPr>
        <w:pStyle w:val="TTPParagraphothers"/>
        <w:ind w:left="426" w:hanging="426"/>
        <w:rPr>
          <w:lang w:val="id-ID"/>
        </w:rPr>
      </w:pPr>
      <m:oMath>
        <m:r>
          <w:rPr>
            <w:rFonts w:ascii="Cambria Math" w:hAnsi="Cambria Math"/>
            <w:lang w:val="id-ID"/>
          </w:rPr>
          <m:t>Qout</m:t>
        </m:r>
      </m:oMath>
      <w:r w:rsidR="006F2D84">
        <w:rPr>
          <w:lang w:val="id-ID"/>
        </w:rPr>
        <w:t xml:space="preserve">  </w:t>
      </w:r>
      <w:r>
        <w:rPr>
          <w:lang w:val="id-ID"/>
        </w:rPr>
        <w:tab/>
      </w:r>
      <w:r w:rsidR="006F2D84">
        <w:rPr>
          <w:lang w:val="id-ID"/>
        </w:rPr>
        <w:t>= en</w:t>
      </w:r>
      <w:r>
        <w:rPr>
          <w:lang w:val="id-ID"/>
        </w:rPr>
        <w:t>ergi keluar</w:t>
      </w:r>
      <w:r w:rsidR="006F2D84">
        <w:rPr>
          <w:lang w:val="id-ID"/>
        </w:rPr>
        <w:t xml:space="preserve"> (kj/kg)</w:t>
      </w:r>
    </w:p>
    <w:p w14:paraId="44A0A08A" w14:textId="597C7BC0" w:rsidR="00036594" w:rsidRDefault="00036594" w:rsidP="00304665">
      <w:pPr>
        <w:pStyle w:val="TTPSectionHeading"/>
        <w:numPr>
          <w:ilvl w:val="0"/>
          <w:numId w:val="4"/>
        </w:numPr>
        <w:spacing w:before="120" w:after="0"/>
        <w:ind w:left="284" w:hanging="284"/>
        <w:rPr>
          <w:lang w:val="id-ID"/>
        </w:rPr>
      </w:pPr>
      <w:r w:rsidRPr="002A6DEB">
        <w:rPr>
          <w:lang w:val="id-ID"/>
        </w:rPr>
        <w:t xml:space="preserve">Hasil </w:t>
      </w:r>
      <w:r w:rsidRPr="0040261E">
        <w:t>dan</w:t>
      </w:r>
      <w:r w:rsidRPr="002A6DEB">
        <w:rPr>
          <w:lang w:val="id-ID"/>
        </w:rPr>
        <w:t xml:space="preserve"> Pembahasan</w:t>
      </w:r>
    </w:p>
    <w:p w14:paraId="17A4666B" w14:textId="72E7A257" w:rsidR="006A510E" w:rsidRPr="006A510E" w:rsidRDefault="006A510E" w:rsidP="00D10E65">
      <w:pPr>
        <w:pStyle w:val="TTPParagraph1st"/>
        <w:spacing w:before="120"/>
        <w:rPr>
          <w:b/>
          <w:lang w:val="id-ID"/>
        </w:rPr>
      </w:pPr>
      <w:r>
        <w:rPr>
          <w:b/>
          <w:lang w:val="id-ID"/>
        </w:rPr>
        <w:t xml:space="preserve">Pengaruh Laju Massa Uap Rata-Rata Terhadap Kualitas Uap Rata-Rata </w:t>
      </w:r>
      <w:r w:rsidRPr="006A510E">
        <w:rPr>
          <w:b/>
          <w:i/>
          <w:lang w:val="id-ID"/>
        </w:rPr>
        <w:t>Sterilizer</w:t>
      </w:r>
      <w:r>
        <w:rPr>
          <w:b/>
          <w:lang w:val="id-ID"/>
        </w:rPr>
        <w:t xml:space="preserve"> No 1</w:t>
      </w:r>
    </w:p>
    <w:p w14:paraId="0DEBA6AD" w14:textId="7332D9FF" w:rsidR="00E34721" w:rsidRDefault="00E34721" w:rsidP="00B51E6C">
      <w:pPr>
        <w:pStyle w:val="TTPParagraphothers"/>
        <w:spacing w:before="40" w:after="60"/>
        <w:ind w:firstLine="709"/>
        <w:rPr>
          <w:lang w:val="id-ID"/>
        </w:rPr>
      </w:pPr>
      <w:r>
        <w:rPr>
          <w:lang w:val="id-ID"/>
        </w:rPr>
        <w:t xml:space="preserve">Berikut ini analisa pengaruh laju massa uap rata – rata terhadap kualitas uap rata – rata pada saluran </w:t>
      </w:r>
      <w:r w:rsidRPr="002E5B46">
        <w:rPr>
          <w:i/>
          <w:lang w:val="id-ID"/>
        </w:rPr>
        <w:t>distribusi steam</w:t>
      </w:r>
      <w:r>
        <w:rPr>
          <w:lang w:val="id-ID"/>
        </w:rPr>
        <w:t xml:space="preserve"> menuju ke </w:t>
      </w:r>
      <w:r w:rsidRPr="002E5B46">
        <w:rPr>
          <w:i/>
          <w:lang w:val="id-ID"/>
        </w:rPr>
        <w:t>sterilizer</w:t>
      </w:r>
      <w:r>
        <w:rPr>
          <w:lang w:val="id-ID"/>
        </w:rPr>
        <w:t xml:space="preserve"> No 1</w:t>
      </w:r>
      <w:r w:rsidR="00B51E6C">
        <w:rPr>
          <w:lang w:val="id-ID"/>
        </w:rPr>
        <w:t>.</w:t>
      </w:r>
    </w:p>
    <w:p w14:paraId="17824141" w14:textId="389978F7" w:rsidR="00706852" w:rsidRPr="001962E1" w:rsidRDefault="00706852" w:rsidP="00706852">
      <w:pPr>
        <w:pStyle w:val="TTPParagraphothers"/>
        <w:tabs>
          <w:tab w:val="left" w:pos="709"/>
        </w:tabs>
        <w:spacing w:before="120"/>
        <w:ind w:left="709" w:hanging="709"/>
        <w:rPr>
          <w:sz w:val="20"/>
          <w:szCs w:val="20"/>
          <w:lang w:val="id-ID"/>
        </w:rPr>
      </w:pPr>
      <w:proofErr w:type="spellStart"/>
      <w:r w:rsidRPr="008B5FBF">
        <w:rPr>
          <w:bCs/>
          <w:sz w:val="20"/>
          <w:szCs w:val="20"/>
        </w:rPr>
        <w:t>Tabel</w:t>
      </w:r>
      <w:proofErr w:type="spellEnd"/>
      <w:r w:rsidRPr="008B5FBF">
        <w:rPr>
          <w:bCs/>
          <w:sz w:val="20"/>
          <w:szCs w:val="20"/>
        </w:rPr>
        <w:t xml:space="preserve"> 1</w:t>
      </w:r>
      <w:r w:rsidRPr="008B5FBF">
        <w:rPr>
          <w:sz w:val="20"/>
          <w:szCs w:val="20"/>
        </w:rPr>
        <w:t xml:space="preserve">. </w:t>
      </w:r>
      <w:r w:rsidR="001962E1">
        <w:rPr>
          <w:sz w:val="20"/>
          <w:szCs w:val="20"/>
          <w:lang w:val="id-ID"/>
        </w:rPr>
        <w:t>Pengaruh laju massa uap rata-rata</w:t>
      </w:r>
      <w:r w:rsidR="00D509F6">
        <w:rPr>
          <w:sz w:val="20"/>
          <w:szCs w:val="20"/>
          <w:lang w:val="id-ID"/>
        </w:rPr>
        <w:t xml:space="preserve"> terhadap kualitas uap rata-rata </w:t>
      </w:r>
      <w:r w:rsidR="002E5B46" w:rsidRPr="002E5B46">
        <w:rPr>
          <w:i/>
          <w:sz w:val="20"/>
          <w:szCs w:val="20"/>
          <w:lang w:val="id-ID"/>
        </w:rPr>
        <w:t>sterilizer</w:t>
      </w:r>
      <w:r w:rsidR="002E5B46">
        <w:rPr>
          <w:sz w:val="20"/>
          <w:szCs w:val="20"/>
          <w:lang w:val="id-ID"/>
        </w:rPr>
        <w:t xml:space="preserve"> No 1</w:t>
      </w:r>
    </w:p>
    <w:tbl>
      <w:tblPr>
        <w:tblStyle w:val="PlainTable2"/>
        <w:tblW w:w="0" w:type="auto"/>
        <w:tblLook w:val="04A0" w:firstRow="1" w:lastRow="0" w:firstColumn="1" w:lastColumn="0" w:noHBand="0" w:noVBand="1"/>
      </w:tblPr>
      <w:tblGrid>
        <w:gridCol w:w="510"/>
        <w:gridCol w:w="1045"/>
        <w:gridCol w:w="1275"/>
        <w:gridCol w:w="1390"/>
      </w:tblGrid>
      <w:tr w:rsidR="00E34721" w:rsidRPr="005D5C4F" w14:paraId="693BC414" w14:textId="77777777" w:rsidTr="00706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Align w:val="center"/>
          </w:tcPr>
          <w:p w14:paraId="2465FAD7" w14:textId="77777777" w:rsidR="00E34721" w:rsidRPr="005D612F" w:rsidRDefault="00E34721" w:rsidP="00706852">
            <w:pPr>
              <w:pStyle w:val="TTPParagraphothers"/>
              <w:ind w:firstLine="0"/>
              <w:jc w:val="center"/>
              <w:rPr>
                <w:b w:val="0"/>
                <w:sz w:val="19"/>
                <w:szCs w:val="19"/>
                <w:lang w:val="id-ID"/>
              </w:rPr>
            </w:pPr>
            <w:r w:rsidRPr="005D612F">
              <w:rPr>
                <w:sz w:val="19"/>
                <w:szCs w:val="19"/>
                <w:lang w:val="id-ID"/>
              </w:rPr>
              <w:t>No</w:t>
            </w:r>
          </w:p>
        </w:tc>
        <w:tc>
          <w:tcPr>
            <w:tcW w:w="1045" w:type="dxa"/>
            <w:vAlign w:val="center"/>
          </w:tcPr>
          <w:p w14:paraId="7754C239" w14:textId="77777777" w:rsidR="00E34721" w:rsidRPr="005D612F" w:rsidRDefault="00E34721" w:rsidP="00706852">
            <w:pPr>
              <w:pStyle w:val="TTPParagraphothers"/>
              <w:ind w:firstLine="0"/>
              <w:jc w:val="center"/>
              <w:cnfStyle w:val="100000000000" w:firstRow="1" w:lastRow="0" w:firstColumn="0" w:lastColumn="0" w:oddVBand="0" w:evenVBand="0" w:oddHBand="0" w:evenHBand="0" w:firstRowFirstColumn="0" w:firstRowLastColumn="0" w:lastRowFirstColumn="0" w:lastRowLastColumn="0"/>
              <w:rPr>
                <w:b w:val="0"/>
                <w:sz w:val="19"/>
                <w:szCs w:val="19"/>
                <w:lang w:val="id-ID"/>
              </w:rPr>
            </w:pPr>
            <w:r w:rsidRPr="005D612F">
              <w:rPr>
                <w:sz w:val="19"/>
                <w:szCs w:val="19"/>
                <w:lang w:val="id-ID"/>
              </w:rPr>
              <w:t>Hari</w:t>
            </w:r>
          </w:p>
        </w:tc>
        <w:tc>
          <w:tcPr>
            <w:tcW w:w="1275" w:type="dxa"/>
            <w:vAlign w:val="center"/>
          </w:tcPr>
          <w:p w14:paraId="09AC06C9" w14:textId="77777777" w:rsidR="00E34721" w:rsidRPr="005D612F" w:rsidRDefault="00E34721" w:rsidP="00706852">
            <w:pPr>
              <w:pStyle w:val="TTPParagraphothers"/>
              <w:ind w:firstLine="0"/>
              <w:jc w:val="center"/>
              <w:cnfStyle w:val="100000000000" w:firstRow="1" w:lastRow="0" w:firstColumn="0" w:lastColumn="0" w:oddVBand="0" w:evenVBand="0" w:oddHBand="0" w:evenHBand="0" w:firstRowFirstColumn="0" w:firstRowLastColumn="0" w:lastRowFirstColumn="0" w:lastRowLastColumn="0"/>
              <w:rPr>
                <w:b w:val="0"/>
                <w:sz w:val="19"/>
                <w:szCs w:val="19"/>
                <w:lang w:val="id-ID"/>
              </w:rPr>
            </w:pPr>
            <w:r w:rsidRPr="005D612F">
              <w:rPr>
                <w:sz w:val="19"/>
                <w:szCs w:val="19"/>
                <w:lang w:val="id-ID"/>
              </w:rPr>
              <w:t>Laju massa uap rata – rata  (kg/s)</w:t>
            </w:r>
          </w:p>
        </w:tc>
        <w:tc>
          <w:tcPr>
            <w:tcW w:w="1390" w:type="dxa"/>
            <w:vAlign w:val="center"/>
          </w:tcPr>
          <w:p w14:paraId="278D0D16" w14:textId="77777777" w:rsidR="00E34721" w:rsidRPr="005D612F" w:rsidRDefault="00E34721" w:rsidP="00706852">
            <w:pPr>
              <w:pStyle w:val="TTPParagraphothers"/>
              <w:ind w:firstLine="0"/>
              <w:jc w:val="center"/>
              <w:cnfStyle w:val="100000000000" w:firstRow="1" w:lastRow="0" w:firstColumn="0" w:lastColumn="0" w:oddVBand="0" w:evenVBand="0" w:oddHBand="0" w:evenHBand="0" w:firstRowFirstColumn="0" w:firstRowLastColumn="0" w:lastRowFirstColumn="0" w:lastRowLastColumn="0"/>
              <w:rPr>
                <w:b w:val="0"/>
                <w:sz w:val="19"/>
                <w:szCs w:val="19"/>
                <w:lang w:val="id-ID"/>
              </w:rPr>
            </w:pPr>
            <w:r w:rsidRPr="005D612F">
              <w:rPr>
                <w:sz w:val="19"/>
                <w:szCs w:val="19"/>
                <w:lang w:val="id-ID"/>
              </w:rPr>
              <w:t>Kualitas uap rata-rata  (kj/kg)</w:t>
            </w:r>
          </w:p>
        </w:tc>
      </w:tr>
      <w:tr w:rsidR="00E34721" w:rsidRPr="005D5C4F" w14:paraId="54985E99" w14:textId="77777777" w:rsidTr="00706852">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510" w:type="dxa"/>
            <w:vAlign w:val="center"/>
          </w:tcPr>
          <w:p w14:paraId="34DE3139" w14:textId="77777777" w:rsidR="00E34721" w:rsidRPr="005D5C4F" w:rsidRDefault="00E34721" w:rsidP="00706852">
            <w:pPr>
              <w:pStyle w:val="TTPParagraphothers"/>
              <w:ind w:firstLine="0"/>
              <w:jc w:val="center"/>
              <w:rPr>
                <w:sz w:val="22"/>
                <w:szCs w:val="22"/>
                <w:lang w:val="id-ID"/>
              </w:rPr>
            </w:pPr>
            <w:r w:rsidRPr="005D5C4F">
              <w:rPr>
                <w:sz w:val="22"/>
                <w:szCs w:val="22"/>
                <w:lang w:val="id-ID"/>
              </w:rPr>
              <w:t>1</w:t>
            </w:r>
          </w:p>
        </w:tc>
        <w:tc>
          <w:tcPr>
            <w:tcW w:w="1045" w:type="dxa"/>
            <w:vAlign w:val="center"/>
          </w:tcPr>
          <w:p w14:paraId="4B131825" w14:textId="77777777" w:rsidR="00E34721" w:rsidRPr="005D5C4F" w:rsidRDefault="00E34721"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sidRPr="005D5C4F">
              <w:rPr>
                <w:sz w:val="22"/>
                <w:szCs w:val="22"/>
                <w:lang w:val="id-ID"/>
              </w:rPr>
              <w:t>Pertama</w:t>
            </w:r>
          </w:p>
        </w:tc>
        <w:tc>
          <w:tcPr>
            <w:tcW w:w="1275" w:type="dxa"/>
            <w:vAlign w:val="center"/>
          </w:tcPr>
          <w:p w14:paraId="36922560" w14:textId="77777777" w:rsidR="00E34721" w:rsidRPr="005D5C4F" w:rsidRDefault="00E34721"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Pr>
                <w:sz w:val="22"/>
                <w:szCs w:val="22"/>
                <w:lang w:val="id-ID"/>
              </w:rPr>
              <w:t>6,71</w:t>
            </w:r>
          </w:p>
        </w:tc>
        <w:tc>
          <w:tcPr>
            <w:tcW w:w="1390" w:type="dxa"/>
            <w:vAlign w:val="center"/>
          </w:tcPr>
          <w:p w14:paraId="1FB096DD" w14:textId="77777777" w:rsidR="00E34721" w:rsidRPr="005D5C4F" w:rsidRDefault="00E34721"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Pr>
                <w:sz w:val="22"/>
                <w:szCs w:val="22"/>
                <w:lang w:val="id-ID"/>
              </w:rPr>
              <w:t>0,848</w:t>
            </w:r>
          </w:p>
        </w:tc>
      </w:tr>
      <w:tr w:rsidR="00E34721" w:rsidRPr="005D5C4F" w14:paraId="2FD929E6" w14:textId="77777777" w:rsidTr="00706852">
        <w:trPr>
          <w:trHeight w:val="405"/>
        </w:trPr>
        <w:tc>
          <w:tcPr>
            <w:cnfStyle w:val="001000000000" w:firstRow="0" w:lastRow="0" w:firstColumn="1" w:lastColumn="0" w:oddVBand="0" w:evenVBand="0" w:oddHBand="0" w:evenHBand="0" w:firstRowFirstColumn="0" w:firstRowLastColumn="0" w:lastRowFirstColumn="0" w:lastRowLastColumn="0"/>
            <w:tcW w:w="510" w:type="dxa"/>
            <w:vAlign w:val="center"/>
          </w:tcPr>
          <w:p w14:paraId="7471E3E7" w14:textId="77777777" w:rsidR="00E34721" w:rsidRPr="005D5C4F" w:rsidRDefault="00E34721" w:rsidP="00706852">
            <w:pPr>
              <w:pStyle w:val="TTPParagraphothers"/>
              <w:ind w:firstLine="0"/>
              <w:jc w:val="center"/>
              <w:rPr>
                <w:sz w:val="22"/>
                <w:szCs w:val="22"/>
                <w:lang w:val="id-ID"/>
              </w:rPr>
            </w:pPr>
            <w:r w:rsidRPr="005D5C4F">
              <w:rPr>
                <w:sz w:val="22"/>
                <w:szCs w:val="22"/>
                <w:lang w:val="id-ID"/>
              </w:rPr>
              <w:t>2</w:t>
            </w:r>
          </w:p>
        </w:tc>
        <w:tc>
          <w:tcPr>
            <w:tcW w:w="1045" w:type="dxa"/>
            <w:vAlign w:val="center"/>
          </w:tcPr>
          <w:p w14:paraId="50410A54" w14:textId="77777777" w:rsidR="00E34721" w:rsidRPr="005D5C4F" w:rsidRDefault="00E34721" w:rsidP="00706852">
            <w:pPr>
              <w:pStyle w:val="TTPParagraphothers"/>
              <w:ind w:firstLine="0"/>
              <w:jc w:val="center"/>
              <w:cnfStyle w:val="000000000000" w:firstRow="0" w:lastRow="0" w:firstColumn="0" w:lastColumn="0" w:oddVBand="0" w:evenVBand="0" w:oddHBand="0" w:evenHBand="0" w:firstRowFirstColumn="0" w:firstRowLastColumn="0" w:lastRowFirstColumn="0" w:lastRowLastColumn="0"/>
              <w:rPr>
                <w:sz w:val="22"/>
                <w:szCs w:val="22"/>
                <w:lang w:val="id-ID"/>
              </w:rPr>
            </w:pPr>
            <w:r w:rsidRPr="005D5C4F">
              <w:rPr>
                <w:sz w:val="22"/>
                <w:szCs w:val="22"/>
                <w:lang w:val="id-ID"/>
              </w:rPr>
              <w:t>Kedua</w:t>
            </w:r>
          </w:p>
        </w:tc>
        <w:tc>
          <w:tcPr>
            <w:tcW w:w="1275" w:type="dxa"/>
            <w:vAlign w:val="center"/>
          </w:tcPr>
          <w:p w14:paraId="6A362AA1" w14:textId="77777777" w:rsidR="00E34721" w:rsidRPr="005D5C4F" w:rsidRDefault="00E34721" w:rsidP="00706852">
            <w:pPr>
              <w:pStyle w:val="TTPParagraphothers"/>
              <w:ind w:firstLine="0"/>
              <w:jc w:val="center"/>
              <w:cnfStyle w:val="000000000000" w:firstRow="0" w:lastRow="0" w:firstColumn="0" w:lastColumn="0" w:oddVBand="0" w:evenVBand="0" w:oddHBand="0" w:evenHBand="0" w:firstRowFirstColumn="0" w:firstRowLastColumn="0" w:lastRowFirstColumn="0" w:lastRowLastColumn="0"/>
              <w:rPr>
                <w:sz w:val="22"/>
                <w:szCs w:val="22"/>
                <w:lang w:val="id-ID"/>
              </w:rPr>
            </w:pPr>
            <w:r>
              <w:rPr>
                <w:sz w:val="22"/>
                <w:szCs w:val="22"/>
                <w:lang w:val="id-ID"/>
              </w:rPr>
              <w:t>6,69</w:t>
            </w:r>
          </w:p>
        </w:tc>
        <w:tc>
          <w:tcPr>
            <w:tcW w:w="1390" w:type="dxa"/>
            <w:vAlign w:val="center"/>
          </w:tcPr>
          <w:p w14:paraId="3B0E54D4" w14:textId="77777777" w:rsidR="00E34721" w:rsidRPr="005D5C4F" w:rsidRDefault="00E34721" w:rsidP="00706852">
            <w:pPr>
              <w:pStyle w:val="TTPParagraphothers"/>
              <w:ind w:firstLine="0"/>
              <w:jc w:val="center"/>
              <w:cnfStyle w:val="000000000000" w:firstRow="0" w:lastRow="0" w:firstColumn="0" w:lastColumn="0" w:oddVBand="0" w:evenVBand="0" w:oddHBand="0" w:evenHBand="0" w:firstRowFirstColumn="0" w:firstRowLastColumn="0" w:lastRowFirstColumn="0" w:lastRowLastColumn="0"/>
              <w:rPr>
                <w:sz w:val="22"/>
                <w:szCs w:val="22"/>
                <w:lang w:val="id-ID"/>
              </w:rPr>
            </w:pPr>
            <w:r>
              <w:rPr>
                <w:sz w:val="22"/>
                <w:szCs w:val="22"/>
                <w:lang w:val="id-ID"/>
              </w:rPr>
              <w:t>0,845</w:t>
            </w:r>
          </w:p>
        </w:tc>
      </w:tr>
      <w:tr w:rsidR="00E34721" w:rsidRPr="005D5C4F" w14:paraId="00665EB4" w14:textId="77777777" w:rsidTr="0070685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10" w:type="dxa"/>
            <w:vAlign w:val="center"/>
          </w:tcPr>
          <w:p w14:paraId="39293113" w14:textId="77777777" w:rsidR="00E34721" w:rsidRPr="005D5C4F" w:rsidRDefault="00E34721" w:rsidP="00706852">
            <w:pPr>
              <w:pStyle w:val="TTPParagraphothers"/>
              <w:ind w:firstLine="0"/>
              <w:jc w:val="center"/>
              <w:rPr>
                <w:sz w:val="22"/>
                <w:szCs w:val="22"/>
                <w:lang w:val="id-ID"/>
              </w:rPr>
            </w:pPr>
            <w:r w:rsidRPr="005D5C4F">
              <w:rPr>
                <w:sz w:val="22"/>
                <w:szCs w:val="22"/>
                <w:lang w:val="id-ID"/>
              </w:rPr>
              <w:t>3</w:t>
            </w:r>
          </w:p>
        </w:tc>
        <w:tc>
          <w:tcPr>
            <w:tcW w:w="1045" w:type="dxa"/>
            <w:vAlign w:val="center"/>
          </w:tcPr>
          <w:p w14:paraId="7C4C7B8B" w14:textId="77777777" w:rsidR="00E34721" w:rsidRPr="005D5C4F" w:rsidRDefault="00E34721"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sidRPr="005D5C4F">
              <w:rPr>
                <w:sz w:val="22"/>
                <w:szCs w:val="22"/>
                <w:lang w:val="id-ID"/>
              </w:rPr>
              <w:t>Ketiga</w:t>
            </w:r>
          </w:p>
        </w:tc>
        <w:tc>
          <w:tcPr>
            <w:tcW w:w="1275" w:type="dxa"/>
            <w:vAlign w:val="center"/>
          </w:tcPr>
          <w:p w14:paraId="1D2C74F1" w14:textId="77777777" w:rsidR="00E34721" w:rsidRPr="005D5C4F" w:rsidRDefault="00E34721"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Pr>
                <w:sz w:val="22"/>
                <w:szCs w:val="22"/>
                <w:lang w:val="id-ID"/>
              </w:rPr>
              <w:t>6,59</w:t>
            </w:r>
          </w:p>
        </w:tc>
        <w:tc>
          <w:tcPr>
            <w:tcW w:w="1390" w:type="dxa"/>
            <w:vAlign w:val="center"/>
          </w:tcPr>
          <w:p w14:paraId="4D8EF553" w14:textId="77777777" w:rsidR="00E34721" w:rsidRPr="005D5C4F" w:rsidRDefault="00E34721"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Pr>
                <w:sz w:val="22"/>
                <w:szCs w:val="22"/>
                <w:lang w:val="id-ID"/>
              </w:rPr>
              <w:t>0,834</w:t>
            </w:r>
          </w:p>
        </w:tc>
      </w:tr>
      <w:tr w:rsidR="00E34721" w:rsidRPr="005D5C4F" w14:paraId="67A4118D" w14:textId="77777777" w:rsidTr="00706852">
        <w:trPr>
          <w:trHeight w:val="419"/>
        </w:trPr>
        <w:tc>
          <w:tcPr>
            <w:cnfStyle w:val="001000000000" w:firstRow="0" w:lastRow="0" w:firstColumn="1" w:lastColumn="0" w:oddVBand="0" w:evenVBand="0" w:oddHBand="0" w:evenHBand="0" w:firstRowFirstColumn="0" w:firstRowLastColumn="0" w:lastRowFirstColumn="0" w:lastRowLastColumn="0"/>
            <w:tcW w:w="510" w:type="dxa"/>
            <w:vAlign w:val="center"/>
          </w:tcPr>
          <w:p w14:paraId="724BC1EE" w14:textId="77777777" w:rsidR="00E34721" w:rsidRPr="005D5C4F" w:rsidRDefault="00E34721" w:rsidP="00706852">
            <w:pPr>
              <w:pStyle w:val="TTPParagraphothers"/>
              <w:ind w:firstLine="0"/>
              <w:jc w:val="center"/>
              <w:rPr>
                <w:sz w:val="22"/>
                <w:szCs w:val="22"/>
                <w:lang w:val="id-ID"/>
              </w:rPr>
            </w:pPr>
            <w:r w:rsidRPr="005D5C4F">
              <w:rPr>
                <w:sz w:val="22"/>
                <w:szCs w:val="22"/>
                <w:lang w:val="id-ID"/>
              </w:rPr>
              <w:t>4</w:t>
            </w:r>
          </w:p>
        </w:tc>
        <w:tc>
          <w:tcPr>
            <w:tcW w:w="1045" w:type="dxa"/>
            <w:vAlign w:val="center"/>
          </w:tcPr>
          <w:p w14:paraId="5F5BBD8C" w14:textId="77777777" w:rsidR="00E34721" w:rsidRPr="005D5C4F" w:rsidRDefault="00E34721" w:rsidP="00706852">
            <w:pPr>
              <w:pStyle w:val="TTPParagraphothers"/>
              <w:ind w:firstLine="0"/>
              <w:jc w:val="center"/>
              <w:cnfStyle w:val="000000000000" w:firstRow="0" w:lastRow="0" w:firstColumn="0" w:lastColumn="0" w:oddVBand="0" w:evenVBand="0" w:oddHBand="0" w:evenHBand="0" w:firstRowFirstColumn="0" w:firstRowLastColumn="0" w:lastRowFirstColumn="0" w:lastRowLastColumn="0"/>
              <w:rPr>
                <w:sz w:val="22"/>
                <w:szCs w:val="22"/>
                <w:lang w:val="id-ID"/>
              </w:rPr>
            </w:pPr>
            <w:r w:rsidRPr="005D5C4F">
              <w:rPr>
                <w:sz w:val="22"/>
                <w:szCs w:val="22"/>
                <w:lang w:val="id-ID"/>
              </w:rPr>
              <w:t>Keempat</w:t>
            </w:r>
          </w:p>
        </w:tc>
        <w:tc>
          <w:tcPr>
            <w:tcW w:w="1275" w:type="dxa"/>
            <w:vAlign w:val="center"/>
          </w:tcPr>
          <w:p w14:paraId="5D839646" w14:textId="77777777" w:rsidR="00E34721" w:rsidRPr="005D5C4F" w:rsidRDefault="00E34721" w:rsidP="00706852">
            <w:pPr>
              <w:pStyle w:val="TTPParagraphothers"/>
              <w:ind w:firstLine="0"/>
              <w:jc w:val="center"/>
              <w:cnfStyle w:val="000000000000" w:firstRow="0" w:lastRow="0" w:firstColumn="0" w:lastColumn="0" w:oddVBand="0" w:evenVBand="0" w:oddHBand="0" w:evenHBand="0" w:firstRowFirstColumn="0" w:firstRowLastColumn="0" w:lastRowFirstColumn="0" w:lastRowLastColumn="0"/>
              <w:rPr>
                <w:sz w:val="22"/>
                <w:szCs w:val="22"/>
                <w:lang w:val="id-ID"/>
              </w:rPr>
            </w:pPr>
            <w:r>
              <w:rPr>
                <w:sz w:val="22"/>
                <w:szCs w:val="22"/>
                <w:lang w:val="id-ID"/>
              </w:rPr>
              <w:t>6,61</w:t>
            </w:r>
          </w:p>
        </w:tc>
        <w:tc>
          <w:tcPr>
            <w:tcW w:w="1390" w:type="dxa"/>
            <w:vAlign w:val="center"/>
          </w:tcPr>
          <w:p w14:paraId="1C28E348" w14:textId="77777777" w:rsidR="00E34721" w:rsidRPr="005D5C4F" w:rsidRDefault="00E34721" w:rsidP="00706852">
            <w:pPr>
              <w:pStyle w:val="TTPParagraphothers"/>
              <w:ind w:firstLine="0"/>
              <w:jc w:val="center"/>
              <w:cnfStyle w:val="000000000000" w:firstRow="0" w:lastRow="0" w:firstColumn="0" w:lastColumn="0" w:oddVBand="0" w:evenVBand="0" w:oddHBand="0" w:evenHBand="0" w:firstRowFirstColumn="0" w:firstRowLastColumn="0" w:lastRowFirstColumn="0" w:lastRowLastColumn="0"/>
              <w:rPr>
                <w:sz w:val="22"/>
                <w:szCs w:val="22"/>
                <w:lang w:val="id-ID"/>
              </w:rPr>
            </w:pPr>
            <w:r>
              <w:rPr>
                <w:sz w:val="22"/>
                <w:szCs w:val="22"/>
                <w:lang w:val="id-ID"/>
              </w:rPr>
              <w:t>0,835</w:t>
            </w:r>
          </w:p>
        </w:tc>
      </w:tr>
      <w:tr w:rsidR="00E34721" w:rsidRPr="005D5C4F" w14:paraId="4A1948DE" w14:textId="77777777" w:rsidTr="00706852">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10" w:type="dxa"/>
            <w:vAlign w:val="center"/>
          </w:tcPr>
          <w:p w14:paraId="1C424A9B" w14:textId="77777777" w:rsidR="00E34721" w:rsidRPr="005D5C4F" w:rsidRDefault="00E34721" w:rsidP="00706852">
            <w:pPr>
              <w:pStyle w:val="TTPParagraphothers"/>
              <w:ind w:firstLine="0"/>
              <w:jc w:val="center"/>
              <w:rPr>
                <w:sz w:val="22"/>
                <w:szCs w:val="22"/>
                <w:lang w:val="id-ID"/>
              </w:rPr>
            </w:pPr>
            <w:r w:rsidRPr="005D5C4F">
              <w:rPr>
                <w:sz w:val="22"/>
                <w:szCs w:val="22"/>
                <w:lang w:val="id-ID"/>
              </w:rPr>
              <w:t>5</w:t>
            </w:r>
          </w:p>
        </w:tc>
        <w:tc>
          <w:tcPr>
            <w:tcW w:w="1045" w:type="dxa"/>
            <w:vAlign w:val="center"/>
          </w:tcPr>
          <w:p w14:paraId="3634E3DE" w14:textId="77777777" w:rsidR="00E34721" w:rsidRPr="005D5C4F" w:rsidRDefault="00E34721"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sidRPr="005D5C4F">
              <w:rPr>
                <w:sz w:val="22"/>
                <w:szCs w:val="22"/>
                <w:lang w:val="id-ID"/>
              </w:rPr>
              <w:t>Kelima</w:t>
            </w:r>
          </w:p>
        </w:tc>
        <w:tc>
          <w:tcPr>
            <w:tcW w:w="1275" w:type="dxa"/>
            <w:vAlign w:val="center"/>
          </w:tcPr>
          <w:p w14:paraId="26168109" w14:textId="77777777" w:rsidR="00E34721" w:rsidRPr="005D5C4F" w:rsidRDefault="00E34721"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Pr>
                <w:sz w:val="22"/>
                <w:szCs w:val="22"/>
                <w:lang w:val="id-ID"/>
              </w:rPr>
              <w:t>6,62</w:t>
            </w:r>
          </w:p>
        </w:tc>
        <w:tc>
          <w:tcPr>
            <w:tcW w:w="1390" w:type="dxa"/>
            <w:vAlign w:val="center"/>
          </w:tcPr>
          <w:p w14:paraId="4860F163" w14:textId="77777777" w:rsidR="00E34721" w:rsidRPr="005D5C4F" w:rsidRDefault="00E34721"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Pr>
                <w:sz w:val="22"/>
                <w:szCs w:val="22"/>
                <w:lang w:val="id-ID"/>
              </w:rPr>
              <w:t>0,838</w:t>
            </w:r>
          </w:p>
        </w:tc>
      </w:tr>
    </w:tbl>
    <w:p w14:paraId="7C42FDE1" w14:textId="311297BA" w:rsidR="00E34721" w:rsidRDefault="00E34721" w:rsidP="00E34721">
      <w:pPr>
        <w:pStyle w:val="TTPParagraph1st"/>
        <w:rPr>
          <w:lang w:val="id-ID"/>
        </w:rPr>
      </w:pPr>
    </w:p>
    <w:p w14:paraId="31537F22" w14:textId="0F219DFD" w:rsidR="00E34721" w:rsidRDefault="002E5B46" w:rsidP="00EB39C1">
      <w:pPr>
        <w:pStyle w:val="TTPParagraphothers"/>
        <w:ind w:firstLine="709"/>
        <w:rPr>
          <w:lang w:val="id-ID"/>
        </w:rPr>
      </w:pPr>
      <w:r>
        <w:rPr>
          <w:lang w:val="id-ID"/>
        </w:rPr>
        <w:t xml:space="preserve">Hasil perhitungan kualitas uap rata-rata pada tabel 1 dapat dilihat bahwa kualitas </w:t>
      </w:r>
      <w:r>
        <w:rPr>
          <w:lang w:val="id-ID"/>
        </w:rPr>
        <w:lastRenderedPageBreak/>
        <w:t>uap rata-rata tertinggi pada hari pertama dengan laju massa uap rata-rata 6,71 kg/s seiring meningkatnya juga hasil kualitas uap rata-rata 0,848 kj/kg. Dan dapat dilihat kembali bahwa kualitas uap rata-rata terendah terjadi pada hari ketiga dengan laju massa uap rata-rata 6,59 kg/s dengan kualitas uap rata-rata 0,834 kj/kg.</w:t>
      </w:r>
    </w:p>
    <w:p w14:paraId="457AAA7F" w14:textId="77777777" w:rsidR="00E34721" w:rsidRPr="00E34721" w:rsidRDefault="00E34721" w:rsidP="00FA4907">
      <w:pPr>
        <w:pStyle w:val="TTPParagraphothers"/>
        <w:ind w:firstLine="0"/>
        <w:rPr>
          <w:lang w:val="id-ID"/>
        </w:rPr>
      </w:pPr>
    </w:p>
    <w:p w14:paraId="635BDA16" w14:textId="2902B8B9" w:rsidR="005D5C4F" w:rsidRDefault="007C7240" w:rsidP="00E34721">
      <w:pPr>
        <w:pStyle w:val="TTPParagraphothers"/>
        <w:spacing w:after="120"/>
        <w:ind w:firstLine="0"/>
        <w:rPr>
          <w:lang w:val="id-ID"/>
        </w:rPr>
      </w:pPr>
      <w:r>
        <w:rPr>
          <w:noProof/>
          <w:lang w:val="id-ID"/>
        </w:rPr>
        <w:drawing>
          <wp:inline distT="0" distB="0" distL="0" distR="0" wp14:anchorId="646B9623" wp14:editId="76FC3A8E">
            <wp:extent cx="2686050" cy="2458528"/>
            <wp:effectExtent l="0" t="0" r="0"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754E46" w14:textId="23BFFE29" w:rsidR="003A024B" w:rsidRPr="00301DC4" w:rsidRDefault="003A024B" w:rsidP="00301DC4">
      <w:pPr>
        <w:pStyle w:val="TTPParagraphothers"/>
        <w:spacing w:before="40"/>
        <w:ind w:firstLine="0"/>
        <w:jc w:val="center"/>
        <w:rPr>
          <w:sz w:val="20"/>
          <w:szCs w:val="20"/>
          <w:lang w:val="id-ID"/>
        </w:rPr>
      </w:pPr>
      <w:r w:rsidRPr="00EC62FD">
        <w:rPr>
          <w:sz w:val="20"/>
          <w:szCs w:val="20"/>
          <w:lang w:val="id-ID"/>
        </w:rPr>
        <w:t xml:space="preserve">Gambar </w:t>
      </w:r>
      <w:r>
        <w:rPr>
          <w:sz w:val="20"/>
          <w:szCs w:val="20"/>
          <w:lang w:val="id-ID"/>
        </w:rPr>
        <w:t>4</w:t>
      </w:r>
      <w:r w:rsidRPr="00EC62FD">
        <w:rPr>
          <w:sz w:val="20"/>
          <w:szCs w:val="20"/>
          <w:lang w:val="id-ID"/>
        </w:rPr>
        <w:t xml:space="preserve">. </w:t>
      </w:r>
      <w:r>
        <w:rPr>
          <w:sz w:val="20"/>
          <w:szCs w:val="20"/>
          <w:lang w:val="id-ID"/>
        </w:rPr>
        <w:t xml:space="preserve">Grafik Pengaruh Laju Massa Uap Rata-rata Terhadap Kualitas Uap Rata-rata Pada Pipa </w:t>
      </w:r>
      <w:r w:rsidRPr="003A024B">
        <w:rPr>
          <w:i/>
          <w:sz w:val="20"/>
          <w:szCs w:val="20"/>
          <w:lang w:val="id-ID"/>
        </w:rPr>
        <w:t>Back Pressure Vessel</w:t>
      </w:r>
      <w:r>
        <w:rPr>
          <w:sz w:val="20"/>
          <w:szCs w:val="20"/>
          <w:lang w:val="id-ID"/>
        </w:rPr>
        <w:t xml:space="preserve"> (BPV) Menuju Ke </w:t>
      </w:r>
      <w:r w:rsidRPr="003A024B">
        <w:rPr>
          <w:i/>
          <w:sz w:val="20"/>
          <w:szCs w:val="20"/>
          <w:lang w:val="id-ID"/>
        </w:rPr>
        <w:t>Sterilizer</w:t>
      </w:r>
      <w:r>
        <w:rPr>
          <w:sz w:val="20"/>
          <w:szCs w:val="20"/>
          <w:lang w:val="id-ID"/>
        </w:rPr>
        <w:t xml:space="preserve"> No 1</w:t>
      </w:r>
    </w:p>
    <w:p w14:paraId="6639B012" w14:textId="4E8E09F9" w:rsidR="005D5C4F" w:rsidRDefault="002E5B46" w:rsidP="00301DC4">
      <w:pPr>
        <w:pStyle w:val="TTPParagraphothers"/>
        <w:spacing w:before="40"/>
        <w:ind w:firstLine="709"/>
        <w:rPr>
          <w:lang w:val="id-ID"/>
        </w:rPr>
      </w:pPr>
      <w:r>
        <w:rPr>
          <w:lang w:val="id-ID"/>
        </w:rPr>
        <w:t xml:space="preserve">Dari </w:t>
      </w:r>
      <w:r w:rsidR="00893718">
        <w:rPr>
          <w:lang w:val="id-ID"/>
        </w:rPr>
        <w:t xml:space="preserve">gambar 4 menunjukan </w:t>
      </w:r>
      <w:r w:rsidR="00164249">
        <w:rPr>
          <w:lang w:val="id-ID"/>
        </w:rPr>
        <w:t>grafik</w:t>
      </w:r>
      <w:r>
        <w:rPr>
          <w:lang w:val="id-ID"/>
        </w:rPr>
        <w:t xml:space="preserve"> </w:t>
      </w:r>
      <w:r w:rsidR="00893718">
        <w:rPr>
          <w:lang w:val="id-ID"/>
        </w:rPr>
        <w:t>pengaruh yang mana</w:t>
      </w:r>
      <w:r>
        <w:rPr>
          <w:lang w:val="id-ID"/>
        </w:rPr>
        <w:t xml:space="preserve"> dapat disimpulkan bahwasanya pengaruh laju massa uap </w:t>
      </w:r>
      <w:r w:rsidR="00164249">
        <w:rPr>
          <w:lang w:val="id-ID"/>
        </w:rPr>
        <w:t xml:space="preserve">rata-rata terhadap kualitas uap rata-rata pada pipa </w:t>
      </w:r>
      <w:r w:rsidR="00164249">
        <w:rPr>
          <w:i/>
          <w:lang w:val="id-ID"/>
        </w:rPr>
        <w:t>distribusi steam</w:t>
      </w:r>
      <w:r w:rsidR="00164249">
        <w:rPr>
          <w:lang w:val="id-ID"/>
        </w:rPr>
        <w:t xml:space="preserve"> dari </w:t>
      </w:r>
      <w:r w:rsidR="00164249">
        <w:rPr>
          <w:i/>
          <w:lang w:val="id-ID"/>
        </w:rPr>
        <w:t>back pressure vessel</w:t>
      </w:r>
      <w:r w:rsidR="00164249">
        <w:rPr>
          <w:lang w:val="id-ID"/>
        </w:rPr>
        <w:t xml:space="preserve"> (BPV) menuju ke </w:t>
      </w:r>
      <w:r w:rsidR="00164249" w:rsidRPr="00164249">
        <w:rPr>
          <w:i/>
          <w:lang w:val="id-ID"/>
        </w:rPr>
        <w:t>sterilizer</w:t>
      </w:r>
      <w:r w:rsidR="00164249">
        <w:rPr>
          <w:lang w:val="id-ID"/>
        </w:rPr>
        <w:t xml:space="preserve"> No 1 juga signifikan. Dalam perubahan kualitas uap rata-rata dapat dilihat bahwasanya persentase meningkatnya kualitas uap rata-rata pada </w:t>
      </w:r>
      <w:r w:rsidR="00164249">
        <w:rPr>
          <w:i/>
          <w:lang w:val="id-ID"/>
        </w:rPr>
        <w:t xml:space="preserve">sterilizer </w:t>
      </w:r>
      <w:r w:rsidR="00164249">
        <w:rPr>
          <w:lang w:val="id-ID"/>
        </w:rPr>
        <w:t xml:space="preserve">No 1 dipengaruhi ketika laju massa uap rata-rata yang masuk melalui pipa </w:t>
      </w:r>
      <w:r w:rsidR="00164249">
        <w:rPr>
          <w:i/>
          <w:lang w:val="id-ID"/>
        </w:rPr>
        <w:t>distribusi steam</w:t>
      </w:r>
      <w:r w:rsidR="00164249">
        <w:rPr>
          <w:lang w:val="id-ID"/>
        </w:rPr>
        <w:t xml:space="preserve"> semakin besar, maka kualitas uap rata-rata ikut meningkat. Dan sebaliknya menurunnya kualitas uap rata-rat juga dipengaruhi laju massa uap rata-rata yang masuk rendah. Besarnya laju massa uap yang masuk sebanding dengan besarnya kualitas uap yang dihasilkan. Sehingga semakin meningkatnya laju massa uap maka semakin meningkat juga kualitas uapnya</w:t>
      </w:r>
      <w:r w:rsidR="006A510E">
        <w:rPr>
          <w:lang w:val="id-ID"/>
        </w:rPr>
        <w:t xml:space="preserve"> </w:t>
      </w:r>
      <w:r w:rsidR="006A510E">
        <w:rPr>
          <w:lang w:val="id-ID"/>
        </w:rPr>
        <w:fldChar w:fldCharType="begin" w:fldLock="1"/>
      </w:r>
      <w:r w:rsidR="00141D3E">
        <w:rPr>
          <w:lang w:val="id-ID"/>
        </w:rPr>
        <w:instrText>ADDIN CSL_CITATION {"citationItems":[{"id":"ITEM-1","itemData":{"DOI":"10.21009/03.snf2017.02.ere.01","abstract":"… bahwa tekanan optimal untuk tekanan masuk pada Low Pressure Turbine adalah 3 bar, dan bila lebih rendah dari itu maka energi yang dimiliki fluida panas bumi tersebut akan …","author":[{"dropping-particle":"","family":"Baihaqi","given":"Rafif Tri Adi","non-dropping-particle":"","parse-names":false,"suffix":""},{"dropping-particle":"","family":"Sinulingga","given":"Hensen P. K.","non-dropping-particle":"","parse-names":false,"suffix":""},{"dropping-particle":"","family":"Hamdani","given":"Muhamad Ridwan","non-dropping-particle":"","parse-names":false,"suffix":""}],"id":"ITEM-1","issued":{"date-parts":[["2017"]]},"page":"SNF2017-ERE-1-SNF2017-ERE-10","title":"Tekanan Flashing Optimal Pada Pembangkit Listrik Tenaga Panas Bumi Sistem Double-Flash","type":"article-journal","volume":"VI"},"uris":["http://www.mendeley.com/documents/?uuid=065f5125-b60b-4411-b574-2bf5ae765202"]}],"mendeley":{"formattedCitation":"[13]","plainTextFormattedCitation":"[13]","previouslyFormattedCitation":"[13]"},"properties":{"noteIndex":0},"schema":"https://github.com/citation-style-language/schema/raw/master/csl-citation.json"}</w:instrText>
      </w:r>
      <w:r w:rsidR="006A510E">
        <w:rPr>
          <w:lang w:val="id-ID"/>
        </w:rPr>
        <w:fldChar w:fldCharType="separate"/>
      </w:r>
      <w:r w:rsidR="006A510E" w:rsidRPr="006A510E">
        <w:rPr>
          <w:noProof/>
          <w:lang w:val="id-ID"/>
        </w:rPr>
        <w:t>[13]</w:t>
      </w:r>
      <w:r w:rsidR="006A510E">
        <w:rPr>
          <w:lang w:val="id-ID"/>
        </w:rPr>
        <w:fldChar w:fldCharType="end"/>
      </w:r>
      <w:r w:rsidR="006A510E">
        <w:rPr>
          <w:lang w:val="id-ID"/>
        </w:rPr>
        <w:t xml:space="preserve">. </w:t>
      </w:r>
    </w:p>
    <w:p w14:paraId="576CAC53" w14:textId="50D85AF0" w:rsidR="00164249" w:rsidRPr="006A510E" w:rsidRDefault="006A510E" w:rsidP="006A510E">
      <w:pPr>
        <w:pStyle w:val="TTPParagraph1st"/>
        <w:spacing w:before="160"/>
        <w:rPr>
          <w:b/>
          <w:lang w:val="id-ID"/>
        </w:rPr>
      </w:pPr>
      <w:r>
        <w:rPr>
          <w:b/>
          <w:lang w:val="id-ID"/>
        </w:rPr>
        <w:t xml:space="preserve">Pengaruh Laju Massa Uap Rata-Rata Terhadap Kualitas Uap Rata-Rata </w:t>
      </w:r>
      <w:r w:rsidRPr="006A510E">
        <w:rPr>
          <w:b/>
          <w:i/>
          <w:lang w:val="id-ID"/>
        </w:rPr>
        <w:t>Sterilizer</w:t>
      </w:r>
      <w:r>
        <w:rPr>
          <w:b/>
          <w:lang w:val="id-ID"/>
        </w:rPr>
        <w:t xml:space="preserve"> No 2</w:t>
      </w:r>
    </w:p>
    <w:p w14:paraId="5315D2AF" w14:textId="5FB4C389" w:rsidR="00E34721" w:rsidRDefault="00E34721" w:rsidP="006A510E">
      <w:pPr>
        <w:pStyle w:val="TTPParagraphothers"/>
        <w:spacing w:before="40" w:after="120"/>
        <w:ind w:firstLine="709"/>
        <w:rPr>
          <w:lang w:val="id-ID"/>
        </w:rPr>
      </w:pPr>
      <w:r>
        <w:rPr>
          <w:lang w:val="id-ID"/>
        </w:rPr>
        <w:t xml:space="preserve">Berikut ini analisa pengaruh laju massa uap rata – rata terhadap kualitas uap rata – rata pada saluran distribusi steam menuju ke </w:t>
      </w:r>
      <w:r w:rsidRPr="003A024B">
        <w:rPr>
          <w:i/>
          <w:lang w:val="id-ID"/>
        </w:rPr>
        <w:t>sterilizer</w:t>
      </w:r>
      <w:r>
        <w:rPr>
          <w:lang w:val="id-ID"/>
        </w:rPr>
        <w:t xml:space="preserve"> No </w:t>
      </w:r>
      <w:r w:rsidR="00706852">
        <w:rPr>
          <w:lang w:val="id-ID"/>
        </w:rPr>
        <w:t>2</w:t>
      </w:r>
    </w:p>
    <w:p w14:paraId="4AF08151" w14:textId="44A94463" w:rsidR="00E34721" w:rsidRPr="006A510E" w:rsidRDefault="006A510E" w:rsidP="006A510E">
      <w:pPr>
        <w:pStyle w:val="TTPParagraphothers"/>
        <w:tabs>
          <w:tab w:val="left" w:pos="709"/>
        </w:tabs>
        <w:spacing w:before="120"/>
        <w:ind w:left="709" w:hanging="709"/>
        <w:rPr>
          <w:sz w:val="20"/>
          <w:szCs w:val="20"/>
          <w:lang w:val="id-ID"/>
        </w:rPr>
      </w:pPr>
      <w:proofErr w:type="spellStart"/>
      <w:r w:rsidRPr="008B5FBF">
        <w:rPr>
          <w:bCs/>
          <w:sz w:val="20"/>
          <w:szCs w:val="20"/>
        </w:rPr>
        <w:t>Tabel</w:t>
      </w:r>
      <w:proofErr w:type="spellEnd"/>
      <w:r w:rsidRPr="008B5FBF">
        <w:rPr>
          <w:bCs/>
          <w:sz w:val="20"/>
          <w:szCs w:val="20"/>
        </w:rPr>
        <w:t xml:space="preserve"> </w:t>
      </w:r>
      <w:r>
        <w:rPr>
          <w:bCs/>
          <w:sz w:val="20"/>
          <w:szCs w:val="20"/>
          <w:lang w:val="id-ID"/>
        </w:rPr>
        <w:t>2</w:t>
      </w:r>
      <w:r w:rsidRPr="008B5FBF">
        <w:rPr>
          <w:sz w:val="20"/>
          <w:szCs w:val="20"/>
        </w:rPr>
        <w:t xml:space="preserve">. </w:t>
      </w:r>
      <w:r>
        <w:rPr>
          <w:sz w:val="20"/>
          <w:szCs w:val="20"/>
          <w:lang w:val="id-ID"/>
        </w:rPr>
        <w:t xml:space="preserve">Pengaruh laju massa uap rata-rata terhadap kualitas uap rata-rata </w:t>
      </w:r>
      <w:r w:rsidRPr="002E5B46">
        <w:rPr>
          <w:i/>
          <w:sz w:val="20"/>
          <w:szCs w:val="20"/>
          <w:lang w:val="id-ID"/>
        </w:rPr>
        <w:t>sterilizer</w:t>
      </w:r>
      <w:r>
        <w:rPr>
          <w:sz w:val="20"/>
          <w:szCs w:val="20"/>
          <w:lang w:val="id-ID"/>
        </w:rPr>
        <w:t xml:space="preserve"> No 2</w:t>
      </w:r>
    </w:p>
    <w:tbl>
      <w:tblPr>
        <w:tblStyle w:val="PlainTable2"/>
        <w:tblW w:w="0" w:type="auto"/>
        <w:tblLook w:val="04A0" w:firstRow="1" w:lastRow="0" w:firstColumn="1" w:lastColumn="0" w:noHBand="0" w:noVBand="1"/>
      </w:tblPr>
      <w:tblGrid>
        <w:gridCol w:w="510"/>
        <w:gridCol w:w="1045"/>
        <w:gridCol w:w="1275"/>
        <w:gridCol w:w="1390"/>
      </w:tblGrid>
      <w:tr w:rsidR="007C7240" w:rsidRPr="005D5C4F" w14:paraId="11D26D45" w14:textId="77777777" w:rsidTr="00706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Align w:val="center"/>
          </w:tcPr>
          <w:p w14:paraId="442AE167" w14:textId="77777777" w:rsidR="007C7240" w:rsidRPr="005D612F" w:rsidRDefault="007C7240" w:rsidP="00706852">
            <w:pPr>
              <w:pStyle w:val="TTPParagraphothers"/>
              <w:ind w:firstLine="0"/>
              <w:jc w:val="center"/>
              <w:rPr>
                <w:b w:val="0"/>
                <w:sz w:val="19"/>
                <w:szCs w:val="19"/>
                <w:lang w:val="id-ID"/>
              </w:rPr>
            </w:pPr>
            <w:r w:rsidRPr="005D612F">
              <w:rPr>
                <w:sz w:val="19"/>
                <w:szCs w:val="19"/>
                <w:lang w:val="id-ID"/>
              </w:rPr>
              <w:t>No</w:t>
            </w:r>
          </w:p>
        </w:tc>
        <w:tc>
          <w:tcPr>
            <w:tcW w:w="1045" w:type="dxa"/>
            <w:vAlign w:val="center"/>
          </w:tcPr>
          <w:p w14:paraId="3C15F566" w14:textId="77777777" w:rsidR="007C7240" w:rsidRPr="005D612F" w:rsidRDefault="007C7240" w:rsidP="00706852">
            <w:pPr>
              <w:pStyle w:val="TTPParagraphothers"/>
              <w:ind w:firstLine="0"/>
              <w:jc w:val="center"/>
              <w:cnfStyle w:val="100000000000" w:firstRow="1" w:lastRow="0" w:firstColumn="0" w:lastColumn="0" w:oddVBand="0" w:evenVBand="0" w:oddHBand="0" w:evenHBand="0" w:firstRowFirstColumn="0" w:firstRowLastColumn="0" w:lastRowFirstColumn="0" w:lastRowLastColumn="0"/>
              <w:rPr>
                <w:b w:val="0"/>
                <w:sz w:val="19"/>
                <w:szCs w:val="19"/>
                <w:lang w:val="id-ID"/>
              </w:rPr>
            </w:pPr>
            <w:r w:rsidRPr="005D612F">
              <w:rPr>
                <w:sz w:val="19"/>
                <w:szCs w:val="19"/>
                <w:lang w:val="id-ID"/>
              </w:rPr>
              <w:t>Hari</w:t>
            </w:r>
          </w:p>
        </w:tc>
        <w:tc>
          <w:tcPr>
            <w:tcW w:w="1275" w:type="dxa"/>
            <w:vAlign w:val="center"/>
          </w:tcPr>
          <w:p w14:paraId="317420BF" w14:textId="77777777" w:rsidR="007C7240" w:rsidRPr="005D612F" w:rsidRDefault="007C7240" w:rsidP="00706852">
            <w:pPr>
              <w:pStyle w:val="TTPParagraphothers"/>
              <w:ind w:firstLine="0"/>
              <w:jc w:val="center"/>
              <w:cnfStyle w:val="100000000000" w:firstRow="1" w:lastRow="0" w:firstColumn="0" w:lastColumn="0" w:oddVBand="0" w:evenVBand="0" w:oddHBand="0" w:evenHBand="0" w:firstRowFirstColumn="0" w:firstRowLastColumn="0" w:lastRowFirstColumn="0" w:lastRowLastColumn="0"/>
              <w:rPr>
                <w:b w:val="0"/>
                <w:sz w:val="19"/>
                <w:szCs w:val="19"/>
                <w:lang w:val="id-ID"/>
              </w:rPr>
            </w:pPr>
            <w:r w:rsidRPr="005D612F">
              <w:rPr>
                <w:sz w:val="19"/>
                <w:szCs w:val="19"/>
                <w:lang w:val="id-ID"/>
              </w:rPr>
              <w:t>Laju massa uap rata – rata  (kg/s)</w:t>
            </w:r>
          </w:p>
        </w:tc>
        <w:tc>
          <w:tcPr>
            <w:tcW w:w="1390" w:type="dxa"/>
            <w:vAlign w:val="center"/>
          </w:tcPr>
          <w:p w14:paraId="4F191F4B" w14:textId="77777777" w:rsidR="007C7240" w:rsidRPr="005D612F" w:rsidRDefault="007C7240" w:rsidP="00706852">
            <w:pPr>
              <w:pStyle w:val="TTPParagraphothers"/>
              <w:ind w:firstLine="0"/>
              <w:jc w:val="center"/>
              <w:cnfStyle w:val="100000000000" w:firstRow="1" w:lastRow="0" w:firstColumn="0" w:lastColumn="0" w:oddVBand="0" w:evenVBand="0" w:oddHBand="0" w:evenHBand="0" w:firstRowFirstColumn="0" w:firstRowLastColumn="0" w:lastRowFirstColumn="0" w:lastRowLastColumn="0"/>
              <w:rPr>
                <w:b w:val="0"/>
                <w:sz w:val="19"/>
                <w:szCs w:val="19"/>
                <w:lang w:val="id-ID"/>
              </w:rPr>
            </w:pPr>
            <w:r w:rsidRPr="005D612F">
              <w:rPr>
                <w:sz w:val="19"/>
                <w:szCs w:val="19"/>
                <w:lang w:val="id-ID"/>
              </w:rPr>
              <w:t>Kualitas uap rata-rata  (kj/kg)</w:t>
            </w:r>
          </w:p>
        </w:tc>
      </w:tr>
      <w:tr w:rsidR="007C7240" w:rsidRPr="005D5C4F" w14:paraId="0E786B6D" w14:textId="77777777" w:rsidTr="00706852">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10" w:type="dxa"/>
            <w:vAlign w:val="center"/>
          </w:tcPr>
          <w:p w14:paraId="50B6AE8E" w14:textId="77777777" w:rsidR="007C7240" w:rsidRPr="005D5C4F" w:rsidRDefault="007C7240" w:rsidP="00706852">
            <w:pPr>
              <w:pStyle w:val="TTPParagraphothers"/>
              <w:ind w:firstLine="0"/>
              <w:jc w:val="center"/>
              <w:rPr>
                <w:sz w:val="22"/>
                <w:szCs w:val="22"/>
                <w:lang w:val="id-ID"/>
              </w:rPr>
            </w:pPr>
            <w:r w:rsidRPr="005D5C4F">
              <w:rPr>
                <w:sz w:val="22"/>
                <w:szCs w:val="22"/>
                <w:lang w:val="id-ID"/>
              </w:rPr>
              <w:t>1</w:t>
            </w:r>
          </w:p>
        </w:tc>
        <w:tc>
          <w:tcPr>
            <w:tcW w:w="1045" w:type="dxa"/>
            <w:vAlign w:val="center"/>
          </w:tcPr>
          <w:p w14:paraId="0B536A29" w14:textId="77777777" w:rsidR="007C7240" w:rsidRPr="005D5C4F" w:rsidRDefault="007C7240"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sidRPr="005D5C4F">
              <w:rPr>
                <w:sz w:val="22"/>
                <w:szCs w:val="22"/>
                <w:lang w:val="id-ID"/>
              </w:rPr>
              <w:t>Pertama</w:t>
            </w:r>
          </w:p>
        </w:tc>
        <w:tc>
          <w:tcPr>
            <w:tcW w:w="1275" w:type="dxa"/>
            <w:vAlign w:val="center"/>
          </w:tcPr>
          <w:p w14:paraId="1A1C61F1" w14:textId="77777777" w:rsidR="007C7240" w:rsidRPr="005D5C4F" w:rsidRDefault="007C7240"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Pr>
                <w:sz w:val="22"/>
                <w:szCs w:val="22"/>
                <w:lang w:val="id-ID"/>
              </w:rPr>
              <w:t>6,71</w:t>
            </w:r>
          </w:p>
        </w:tc>
        <w:tc>
          <w:tcPr>
            <w:tcW w:w="1390" w:type="dxa"/>
            <w:vAlign w:val="center"/>
          </w:tcPr>
          <w:p w14:paraId="4DE6131F" w14:textId="6B887623" w:rsidR="007C7240" w:rsidRPr="005D5C4F" w:rsidRDefault="007C7240"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Pr>
                <w:sz w:val="22"/>
                <w:szCs w:val="22"/>
                <w:lang w:val="id-ID"/>
              </w:rPr>
              <w:t>0,847</w:t>
            </w:r>
          </w:p>
        </w:tc>
      </w:tr>
      <w:tr w:rsidR="007C7240" w:rsidRPr="005D5C4F" w14:paraId="41D62195" w14:textId="77777777" w:rsidTr="0094343C">
        <w:trPr>
          <w:trHeight w:val="400"/>
        </w:trPr>
        <w:tc>
          <w:tcPr>
            <w:cnfStyle w:val="001000000000" w:firstRow="0" w:lastRow="0" w:firstColumn="1" w:lastColumn="0" w:oddVBand="0" w:evenVBand="0" w:oddHBand="0" w:evenHBand="0" w:firstRowFirstColumn="0" w:firstRowLastColumn="0" w:lastRowFirstColumn="0" w:lastRowLastColumn="0"/>
            <w:tcW w:w="510" w:type="dxa"/>
            <w:vAlign w:val="center"/>
          </w:tcPr>
          <w:p w14:paraId="3CBDDBEF" w14:textId="77777777" w:rsidR="007C7240" w:rsidRPr="005D5C4F" w:rsidRDefault="007C7240" w:rsidP="00706852">
            <w:pPr>
              <w:pStyle w:val="TTPParagraphothers"/>
              <w:ind w:firstLine="0"/>
              <w:jc w:val="center"/>
              <w:rPr>
                <w:sz w:val="22"/>
                <w:szCs w:val="22"/>
                <w:lang w:val="id-ID"/>
              </w:rPr>
            </w:pPr>
            <w:r w:rsidRPr="005D5C4F">
              <w:rPr>
                <w:sz w:val="22"/>
                <w:szCs w:val="22"/>
                <w:lang w:val="id-ID"/>
              </w:rPr>
              <w:t>2</w:t>
            </w:r>
          </w:p>
        </w:tc>
        <w:tc>
          <w:tcPr>
            <w:tcW w:w="1045" w:type="dxa"/>
            <w:vAlign w:val="center"/>
          </w:tcPr>
          <w:p w14:paraId="5AAB4786" w14:textId="77777777" w:rsidR="007C7240" w:rsidRPr="005D5C4F" w:rsidRDefault="007C7240" w:rsidP="00706852">
            <w:pPr>
              <w:pStyle w:val="TTPParagraphothers"/>
              <w:ind w:firstLine="0"/>
              <w:jc w:val="center"/>
              <w:cnfStyle w:val="000000000000" w:firstRow="0" w:lastRow="0" w:firstColumn="0" w:lastColumn="0" w:oddVBand="0" w:evenVBand="0" w:oddHBand="0" w:evenHBand="0" w:firstRowFirstColumn="0" w:firstRowLastColumn="0" w:lastRowFirstColumn="0" w:lastRowLastColumn="0"/>
              <w:rPr>
                <w:sz w:val="22"/>
                <w:szCs w:val="22"/>
                <w:lang w:val="id-ID"/>
              </w:rPr>
            </w:pPr>
            <w:r w:rsidRPr="005D5C4F">
              <w:rPr>
                <w:sz w:val="22"/>
                <w:szCs w:val="22"/>
                <w:lang w:val="id-ID"/>
              </w:rPr>
              <w:t>Kedua</w:t>
            </w:r>
          </w:p>
        </w:tc>
        <w:tc>
          <w:tcPr>
            <w:tcW w:w="1275" w:type="dxa"/>
            <w:vAlign w:val="center"/>
          </w:tcPr>
          <w:p w14:paraId="77E3C880" w14:textId="77777777" w:rsidR="007C7240" w:rsidRPr="005D5C4F" w:rsidRDefault="007C7240" w:rsidP="00706852">
            <w:pPr>
              <w:pStyle w:val="TTPParagraphothers"/>
              <w:ind w:firstLine="0"/>
              <w:jc w:val="center"/>
              <w:cnfStyle w:val="000000000000" w:firstRow="0" w:lastRow="0" w:firstColumn="0" w:lastColumn="0" w:oddVBand="0" w:evenVBand="0" w:oddHBand="0" w:evenHBand="0" w:firstRowFirstColumn="0" w:firstRowLastColumn="0" w:lastRowFirstColumn="0" w:lastRowLastColumn="0"/>
              <w:rPr>
                <w:sz w:val="22"/>
                <w:szCs w:val="22"/>
                <w:lang w:val="id-ID"/>
              </w:rPr>
            </w:pPr>
            <w:r>
              <w:rPr>
                <w:sz w:val="22"/>
                <w:szCs w:val="22"/>
                <w:lang w:val="id-ID"/>
              </w:rPr>
              <w:t>6,69</w:t>
            </w:r>
          </w:p>
        </w:tc>
        <w:tc>
          <w:tcPr>
            <w:tcW w:w="1390" w:type="dxa"/>
            <w:vAlign w:val="center"/>
          </w:tcPr>
          <w:p w14:paraId="788FDB1F" w14:textId="5ADA510D" w:rsidR="007C7240" w:rsidRPr="005D5C4F" w:rsidRDefault="007C7240" w:rsidP="00706852">
            <w:pPr>
              <w:pStyle w:val="TTPParagraphothers"/>
              <w:ind w:firstLine="0"/>
              <w:jc w:val="center"/>
              <w:cnfStyle w:val="000000000000" w:firstRow="0" w:lastRow="0" w:firstColumn="0" w:lastColumn="0" w:oddVBand="0" w:evenVBand="0" w:oddHBand="0" w:evenHBand="0" w:firstRowFirstColumn="0" w:firstRowLastColumn="0" w:lastRowFirstColumn="0" w:lastRowLastColumn="0"/>
              <w:rPr>
                <w:sz w:val="22"/>
                <w:szCs w:val="22"/>
                <w:lang w:val="id-ID"/>
              </w:rPr>
            </w:pPr>
            <w:r>
              <w:rPr>
                <w:sz w:val="22"/>
                <w:szCs w:val="22"/>
                <w:lang w:val="id-ID"/>
              </w:rPr>
              <w:t>0,844</w:t>
            </w:r>
          </w:p>
        </w:tc>
      </w:tr>
      <w:tr w:rsidR="007C7240" w:rsidRPr="005D5C4F" w14:paraId="410AE61E" w14:textId="77777777" w:rsidTr="0094343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10" w:type="dxa"/>
            <w:vAlign w:val="center"/>
          </w:tcPr>
          <w:p w14:paraId="4ED32B91" w14:textId="77777777" w:rsidR="007C7240" w:rsidRPr="005D5C4F" w:rsidRDefault="007C7240" w:rsidP="00706852">
            <w:pPr>
              <w:pStyle w:val="TTPParagraphothers"/>
              <w:ind w:firstLine="0"/>
              <w:jc w:val="center"/>
              <w:rPr>
                <w:sz w:val="22"/>
                <w:szCs w:val="22"/>
                <w:lang w:val="id-ID"/>
              </w:rPr>
            </w:pPr>
            <w:r w:rsidRPr="005D5C4F">
              <w:rPr>
                <w:sz w:val="22"/>
                <w:szCs w:val="22"/>
                <w:lang w:val="id-ID"/>
              </w:rPr>
              <w:t>3</w:t>
            </w:r>
          </w:p>
        </w:tc>
        <w:tc>
          <w:tcPr>
            <w:tcW w:w="1045" w:type="dxa"/>
            <w:vAlign w:val="center"/>
          </w:tcPr>
          <w:p w14:paraId="163B3CBC" w14:textId="77777777" w:rsidR="007C7240" w:rsidRPr="005D5C4F" w:rsidRDefault="007C7240"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sidRPr="005D5C4F">
              <w:rPr>
                <w:sz w:val="22"/>
                <w:szCs w:val="22"/>
                <w:lang w:val="id-ID"/>
              </w:rPr>
              <w:t>Ketiga</w:t>
            </w:r>
          </w:p>
        </w:tc>
        <w:tc>
          <w:tcPr>
            <w:tcW w:w="1275" w:type="dxa"/>
            <w:vAlign w:val="center"/>
          </w:tcPr>
          <w:p w14:paraId="7995B0B7" w14:textId="77777777" w:rsidR="007C7240" w:rsidRPr="005D5C4F" w:rsidRDefault="007C7240"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Pr>
                <w:sz w:val="22"/>
                <w:szCs w:val="22"/>
                <w:lang w:val="id-ID"/>
              </w:rPr>
              <w:t>6,59</w:t>
            </w:r>
          </w:p>
        </w:tc>
        <w:tc>
          <w:tcPr>
            <w:tcW w:w="1390" w:type="dxa"/>
            <w:vAlign w:val="center"/>
          </w:tcPr>
          <w:p w14:paraId="7EA95410" w14:textId="16290228" w:rsidR="007C7240" w:rsidRPr="005D5C4F" w:rsidRDefault="007C7240"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Pr>
                <w:sz w:val="22"/>
                <w:szCs w:val="22"/>
                <w:lang w:val="id-ID"/>
              </w:rPr>
              <w:t>0,833</w:t>
            </w:r>
          </w:p>
        </w:tc>
      </w:tr>
      <w:tr w:rsidR="007C7240" w:rsidRPr="005D5C4F" w14:paraId="7CE4CAF0" w14:textId="77777777" w:rsidTr="00706852">
        <w:trPr>
          <w:trHeight w:val="413"/>
        </w:trPr>
        <w:tc>
          <w:tcPr>
            <w:cnfStyle w:val="001000000000" w:firstRow="0" w:lastRow="0" w:firstColumn="1" w:lastColumn="0" w:oddVBand="0" w:evenVBand="0" w:oddHBand="0" w:evenHBand="0" w:firstRowFirstColumn="0" w:firstRowLastColumn="0" w:lastRowFirstColumn="0" w:lastRowLastColumn="0"/>
            <w:tcW w:w="510" w:type="dxa"/>
            <w:vAlign w:val="center"/>
          </w:tcPr>
          <w:p w14:paraId="5A2AF3EC" w14:textId="77777777" w:rsidR="007C7240" w:rsidRPr="005D5C4F" w:rsidRDefault="007C7240" w:rsidP="00706852">
            <w:pPr>
              <w:pStyle w:val="TTPParagraphothers"/>
              <w:ind w:firstLine="0"/>
              <w:jc w:val="center"/>
              <w:rPr>
                <w:sz w:val="22"/>
                <w:szCs w:val="22"/>
                <w:lang w:val="id-ID"/>
              </w:rPr>
            </w:pPr>
            <w:r w:rsidRPr="005D5C4F">
              <w:rPr>
                <w:sz w:val="22"/>
                <w:szCs w:val="22"/>
                <w:lang w:val="id-ID"/>
              </w:rPr>
              <w:t>4</w:t>
            </w:r>
          </w:p>
        </w:tc>
        <w:tc>
          <w:tcPr>
            <w:tcW w:w="1045" w:type="dxa"/>
            <w:vAlign w:val="center"/>
          </w:tcPr>
          <w:p w14:paraId="3CDC9B92" w14:textId="77777777" w:rsidR="007C7240" w:rsidRPr="005D5C4F" w:rsidRDefault="007C7240" w:rsidP="00706852">
            <w:pPr>
              <w:pStyle w:val="TTPParagraphothers"/>
              <w:ind w:firstLine="0"/>
              <w:jc w:val="center"/>
              <w:cnfStyle w:val="000000000000" w:firstRow="0" w:lastRow="0" w:firstColumn="0" w:lastColumn="0" w:oddVBand="0" w:evenVBand="0" w:oddHBand="0" w:evenHBand="0" w:firstRowFirstColumn="0" w:firstRowLastColumn="0" w:lastRowFirstColumn="0" w:lastRowLastColumn="0"/>
              <w:rPr>
                <w:sz w:val="22"/>
                <w:szCs w:val="22"/>
                <w:lang w:val="id-ID"/>
              </w:rPr>
            </w:pPr>
            <w:r w:rsidRPr="005D5C4F">
              <w:rPr>
                <w:sz w:val="22"/>
                <w:szCs w:val="22"/>
                <w:lang w:val="id-ID"/>
              </w:rPr>
              <w:t>Keempat</w:t>
            </w:r>
          </w:p>
        </w:tc>
        <w:tc>
          <w:tcPr>
            <w:tcW w:w="1275" w:type="dxa"/>
            <w:vAlign w:val="center"/>
          </w:tcPr>
          <w:p w14:paraId="76490D06" w14:textId="77777777" w:rsidR="007C7240" w:rsidRPr="005D5C4F" w:rsidRDefault="007C7240" w:rsidP="00706852">
            <w:pPr>
              <w:pStyle w:val="TTPParagraphothers"/>
              <w:ind w:firstLine="0"/>
              <w:jc w:val="center"/>
              <w:cnfStyle w:val="000000000000" w:firstRow="0" w:lastRow="0" w:firstColumn="0" w:lastColumn="0" w:oddVBand="0" w:evenVBand="0" w:oddHBand="0" w:evenHBand="0" w:firstRowFirstColumn="0" w:firstRowLastColumn="0" w:lastRowFirstColumn="0" w:lastRowLastColumn="0"/>
              <w:rPr>
                <w:sz w:val="22"/>
                <w:szCs w:val="22"/>
                <w:lang w:val="id-ID"/>
              </w:rPr>
            </w:pPr>
            <w:r>
              <w:rPr>
                <w:sz w:val="22"/>
                <w:szCs w:val="22"/>
                <w:lang w:val="id-ID"/>
              </w:rPr>
              <w:t>6,61</w:t>
            </w:r>
          </w:p>
        </w:tc>
        <w:tc>
          <w:tcPr>
            <w:tcW w:w="1390" w:type="dxa"/>
            <w:vAlign w:val="center"/>
          </w:tcPr>
          <w:p w14:paraId="6B8588FA" w14:textId="77777777" w:rsidR="007C7240" w:rsidRPr="005D5C4F" w:rsidRDefault="007C7240" w:rsidP="00706852">
            <w:pPr>
              <w:pStyle w:val="TTPParagraphothers"/>
              <w:ind w:firstLine="0"/>
              <w:jc w:val="center"/>
              <w:cnfStyle w:val="000000000000" w:firstRow="0" w:lastRow="0" w:firstColumn="0" w:lastColumn="0" w:oddVBand="0" w:evenVBand="0" w:oddHBand="0" w:evenHBand="0" w:firstRowFirstColumn="0" w:firstRowLastColumn="0" w:lastRowFirstColumn="0" w:lastRowLastColumn="0"/>
              <w:rPr>
                <w:sz w:val="22"/>
                <w:szCs w:val="22"/>
                <w:lang w:val="id-ID"/>
              </w:rPr>
            </w:pPr>
            <w:r>
              <w:rPr>
                <w:sz w:val="22"/>
                <w:szCs w:val="22"/>
                <w:lang w:val="id-ID"/>
              </w:rPr>
              <w:t>0,835</w:t>
            </w:r>
          </w:p>
        </w:tc>
      </w:tr>
      <w:tr w:rsidR="007C7240" w:rsidRPr="005D5C4F" w14:paraId="5A433BF7" w14:textId="77777777" w:rsidTr="009434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0" w:type="dxa"/>
            <w:vAlign w:val="center"/>
          </w:tcPr>
          <w:p w14:paraId="704A5D95" w14:textId="77777777" w:rsidR="007C7240" w:rsidRPr="005D5C4F" w:rsidRDefault="007C7240" w:rsidP="00706852">
            <w:pPr>
              <w:pStyle w:val="TTPParagraphothers"/>
              <w:ind w:firstLine="0"/>
              <w:jc w:val="center"/>
              <w:rPr>
                <w:sz w:val="22"/>
                <w:szCs w:val="22"/>
                <w:lang w:val="id-ID"/>
              </w:rPr>
            </w:pPr>
            <w:r w:rsidRPr="005D5C4F">
              <w:rPr>
                <w:sz w:val="22"/>
                <w:szCs w:val="22"/>
                <w:lang w:val="id-ID"/>
              </w:rPr>
              <w:t>5</w:t>
            </w:r>
          </w:p>
        </w:tc>
        <w:tc>
          <w:tcPr>
            <w:tcW w:w="1045" w:type="dxa"/>
            <w:vAlign w:val="center"/>
          </w:tcPr>
          <w:p w14:paraId="6FF51BD4" w14:textId="77777777" w:rsidR="007C7240" w:rsidRPr="005D5C4F" w:rsidRDefault="007C7240"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sidRPr="005D5C4F">
              <w:rPr>
                <w:sz w:val="22"/>
                <w:szCs w:val="22"/>
                <w:lang w:val="id-ID"/>
              </w:rPr>
              <w:t>Kelima</w:t>
            </w:r>
          </w:p>
        </w:tc>
        <w:tc>
          <w:tcPr>
            <w:tcW w:w="1275" w:type="dxa"/>
            <w:vAlign w:val="center"/>
          </w:tcPr>
          <w:p w14:paraId="29399A37" w14:textId="77777777" w:rsidR="007C7240" w:rsidRPr="005D5C4F" w:rsidRDefault="007C7240"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Pr>
                <w:sz w:val="22"/>
                <w:szCs w:val="22"/>
                <w:lang w:val="id-ID"/>
              </w:rPr>
              <w:t>6,62</w:t>
            </w:r>
          </w:p>
        </w:tc>
        <w:tc>
          <w:tcPr>
            <w:tcW w:w="1390" w:type="dxa"/>
            <w:vAlign w:val="center"/>
          </w:tcPr>
          <w:p w14:paraId="21DDEFBF" w14:textId="64070258" w:rsidR="007C7240" w:rsidRPr="005D5C4F" w:rsidRDefault="007C7240" w:rsidP="00706852">
            <w:pPr>
              <w:pStyle w:val="TTPParagraphothers"/>
              <w:ind w:firstLine="0"/>
              <w:jc w:val="center"/>
              <w:cnfStyle w:val="000000100000" w:firstRow="0" w:lastRow="0" w:firstColumn="0" w:lastColumn="0" w:oddVBand="0" w:evenVBand="0" w:oddHBand="1" w:evenHBand="0" w:firstRowFirstColumn="0" w:firstRowLastColumn="0" w:lastRowFirstColumn="0" w:lastRowLastColumn="0"/>
              <w:rPr>
                <w:sz w:val="22"/>
                <w:szCs w:val="22"/>
                <w:lang w:val="id-ID"/>
              </w:rPr>
            </w:pPr>
            <w:r>
              <w:rPr>
                <w:sz w:val="22"/>
                <w:szCs w:val="22"/>
                <w:lang w:val="id-ID"/>
              </w:rPr>
              <w:t>0,839</w:t>
            </w:r>
          </w:p>
        </w:tc>
      </w:tr>
    </w:tbl>
    <w:p w14:paraId="04FD2D5C" w14:textId="16E10C84" w:rsidR="007C7240" w:rsidRDefault="00146B39" w:rsidP="00363649">
      <w:pPr>
        <w:pStyle w:val="TTPParagraphothers"/>
        <w:spacing w:before="120" w:after="120"/>
        <w:ind w:firstLine="709"/>
        <w:rPr>
          <w:lang w:val="id-ID"/>
        </w:rPr>
      </w:pPr>
      <w:r>
        <w:rPr>
          <w:lang w:val="id-ID"/>
        </w:rPr>
        <w:t xml:space="preserve">Hasil </w:t>
      </w:r>
      <w:r w:rsidR="00320DD4">
        <w:rPr>
          <w:lang w:val="id-ID"/>
        </w:rPr>
        <w:t xml:space="preserve">perhitungan kualitas uap pada tabel 2 dapat dilihat bahwa kualitas uap rata-rata tertinggi pada hari kedua dengan laju massa uap 6,71 kg/s dengan kualitas uap rata-rata pada </w:t>
      </w:r>
      <w:r w:rsidR="00320DD4" w:rsidRPr="00320DD4">
        <w:rPr>
          <w:i/>
          <w:lang w:val="id-ID"/>
        </w:rPr>
        <w:t>sterilizer</w:t>
      </w:r>
      <w:r w:rsidR="00320DD4">
        <w:rPr>
          <w:lang w:val="id-ID"/>
        </w:rPr>
        <w:t xml:space="preserve"> No 2 yaitu 0,847 kj/kg. Dan kualitas uap rata-rata terendah terjadi pada hari ketiga dengan laju massa uap rata-rata 6,59 kg/s dengan kualitas uap rata-rata 0,833 kj/kg.</w:t>
      </w:r>
    </w:p>
    <w:p w14:paraId="47B3C732" w14:textId="3103A80D" w:rsidR="007C7240" w:rsidRDefault="007C7240" w:rsidP="007C7240">
      <w:pPr>
        <w:pStyle w:val="TTPParagraphothers"/>
        <w:ind w:firstLine="0"/>
        <w:rPr>
          <w:lang w:val="id-ID"/>
        </w:rPr>
      </w:pPr>
      <w:r>
        <w:rPr>
          <w:noProof/>
          <w:lang w:val="id-ID"/>
        </w:rPr>
        <w:drawing>
          <wp:inline distT="0" distB="0" distL="0" distR="0" wp14:anchorId="2433D459" wp14:editId="5C7B54C2">
            <wp:extent cx="2686050" cy="2389517"/>
            <wp:effectExtent l="0" t="0" r="0" b="1079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E3AB69" w14:textId="52A9E5AA" w:rsidR="007C7240" w:rsidRPr="00363649" w:rsidRDefault="003A024B" w:rsidP="00363649">
      <w:pPr>
        <w:pStyle w:val="TTPParagraphothers"/>
        <w:spacing w:before="120"/>
        <w:ind w:firstLine="0"/>
        <w:jc w:val="center"/>
        <w:rPr>
          <w:sz w:val="20"/>
          <w:szCs w:val="20"/>
          <w:lang w:val="id-ID"/>
        </w:rPr>
      </w:pPr>
      <w:r w:rsidRPr="00EC62FD">
        <w:rPr>
          <w:sz w:val="20"/>
          <w:szCs w:val="20"/>
          <w:lang w:val="id-ID"/>
        </w:rPr>
        <w:t xml:space="preserve">Gambar </w:t>
      </w:r>
      <w:r>
        <w:rPr>
          <w:sz w:val="20"/>
          <w:szCs w:val="20"/>
          <w:lang w:val="id-ID"/>
        </w:rPr>
        <w:t>5</w:t>
      </w:r>
      <w:r w:rsidRPr="00EC62FD">
        <w:rPr>
          <w:sz w:val="20"/>
          <w:szCs w:val="20"/>
          <w:lang w:val="id-ID"/>
        </w:rPr>
        <w:t xml:space="preserve">. </w:t>
      </w:r>
      <w:r>
        <w:rPr>
          <w:sz w:val="20"/>
          <w:szCs w:val="20"/>
          <w:lang w:val="id-ID"/>
        </w:rPr>
        <w:t xml:space="preserve">Grafik Pengaruh Laju Massa Uap Rata-rata Terhadap Kualitas Uap Rata-rata Pada Pipa </w:t>
      </w:r>
      <w:r w:rsidRPr="003A024B">
        <w:rPr>
          <w:i/>
          <w:sz w:val="20"/>
          <w:szCs w:val="20"/>
          <w:lang w:val="id-ID"/>
        </w:rPr>
        <w:t>Back Pressure Vessel</w:t>
      </w:r>
      <w:r>
        <w:rPr>
          <w:sz w:val="20"/>
          <w:szCs w:val="20"/>
          <w:lang w:val="id-ID"/>
        </w:rPr>
        <w:t xml:space="preserve"> (BPV) Menuju Ke </w:t>
      </w:r>
      <w:r w:rsidRPr="003A024B">
        <w:rPr>
          <w:i/>
          <w:sz w:val="20"/>
          <w:szCs w:val="20"/>
          <w:lang w:val="id-ID"/>
        </w:rPr>
        <w:t>Sterilizer</w:t>
      </w:r>
      <w:r>
        <w:rPr>
          <w:sz w:val="20"/>
          <w:szCs w:val="20"/>
          <w:lang w:val="id-ID"/>
        </w:rPr>
        <w:t xml:space="preserve"> No 2</w:t>
      </w:r>
    </w:p>
    <w:p w14:paraId="40345434" w14:textId="5ADC900F" w:rsidR="007C7240" w:rsidRDefault="00320DD4" w:rsidP="00363649">
      <w:pPr>
        <w:pStyle w:val="TTPParagraphothers"/>
        <w:spacing w:before="80" w:after="120"/>
        <w:ind w:firstLine="709"/>
        <w:rPr>
          <w:lang w:val="id-ID"/>
        </w:rPr>
      </w:pPr>
      <w:r>
        <w:rPr>
          <w:lang w:val="id-ID"/>
        </w:rPr>
        <w:t xml:space="preserve">Pada </w:t>
      </w:r>
      <w:r w:rsidR="00893718">
        <w:rPr>
          <w:lang w:val="id-ID"/>
        </w:rPr>
        <w:t xml:space="preserve">gambar 5 menunjukan </w:t>
      </w:r>
      <w:r>
        <w:rPr>
          <w:lang w:val="id-ID"/>
        </w:rPr>
        <w:t xml:space="preserve">grafik </w:t>
      </w:r>
      <w:r w:rsidR="00893718">
        <w:rPr>
          <w:lang w:val="id-ID"/>
        </w:rPr>
        <w:t>pengaruh</w:t>
      </w:r>
      <w:r w:rsidR="00247A71">
        <w:rPr>
          <w:lang w:val="id-ID"/>
        </w:rPr>
        <w:t xml:space="preserve"> yang mana </w:t>
      </w:r>
      <w:r>
        <w:rPr>
          <w:lang w:val="id-ID"/>
        </w:rPr>
        <w:t>dapat dilihat menunjukan</w:t>
      </w:r>
      <w:r w:rsidR="00247A71">
        <w:rPr>
          <w:lang w:val="id-ID"/>
        </w:rPr>
        <w:t xml:space="preserve"> hasil</w:t>
      </w:r>
      <w:r>
        <w:rPr>
          <w:lang w:val="id-ID"/>
        </w:rPr>
        <w:t xml:space="preserve"> persentase meningkatnya </w:t>
      </w:r>
      <w:r>
        <w:rPr>
          <w:lang w:val="id-ID"/>
        </w:rPr>
        <w:lastRenderedPageBreak/>
        <w:t xml:space="preserve">kualitas uap rata-rata pada </w:t>
      </w:r>
      <w:r>
        <w:rPr>
          <w:i/>
          <w:lang w:val="id-ID"/>
        </w:rPr>
        <w:t>sterilizer</w:t>
      </w:r>
      <w:r>
        <w:rPr>
          <w:lang w:val="id-ID"/>
        </w:rPr>
        <w:t xml:space="preserve"> No  2 sangat dipengaruhi oleh laju massa uap rata-rata yang masuk melalui pipa </w:t>
      </w:r>
      <w:r>
        <w:rPr>
          <w:i/>
          <w:lang w:val="id-ID"/>
        </w:rPr>
        <w:t>distribusi steam</w:t>
      </w:r>
      <w:r>
        <w:rPr>
          <w:lang w:val="id-ID"/>
        </w:rPr>
        <w:t xml:space="preserve"> semakin besar</w:t>
      </w:r>
      <w:r w:rsidR="00247A71">
        <w:rPr>
          <w:lang w:val="id-ID"/>
        </w:rPr>
        <w:t xml:space="preserve">. Dan sebaliknya menurunnya kualitas uap rata-rata disebabkan laju massa uap rata-rata yang masuk rendah sehingga akan terjadi </w:t>
      </w:r>
      <w:r w:rsidR="00247A71">
        <w:rPr>
          <w:i/>
          <w:lang w:val="id-ID"/>
        </w:rPr>
        <w:t>heat losses</w:t>
      </w:r>
      <w:r w:rsidR="00141D3E">
        <w:rPr>
          <w:i/>
          <w:lang w:val="id-ID"/>
        </w:rPr>
        <w:t xml:space="preserve">. </w:t>
      </w:r>
      <w:r w:rsidR="00141D3E">
        <w:rPr>
          <w:lang w:val="id-ID"/>
        </w:rPr>
        <w:t xml:space="preserve">Pada kualitas uap yang tinggi yang menunjukan kandungan air dalam uap kecil, dan sebaliknya apabila kualitas uap rendah maka kandungan air dalam uap besar </w:t>
      </w:r>
      <w:r w:rsidR="00141D3E">
        <w:rPr>
          <w:lang w:val="id-ID"/>
        </w:rPr>
        <w:fldChar w:fldCharType="begin" w:fldLock="1"/>
      </w:r>
      <w:r w:rsidR="003B63E1">
        <w:rPr>
          <w:lang w:val="id-ID"/>
        </w:rPr>
        <w:instrText>ADDIN CSL_CITATION {"citationItems":[{"id":"ITEM-1","itemData":{"DOI":"10.33322/powerplant.v6i1.67","ISSN":"2356-1513","abstract":"Superheater is a main part of boiler that serves as one of steam temperature riser after water evaporated by heat inside a boiler. The steam comes out from boiler drum, by utilizing hot air flowinside boiler. Superheater tube is a very important part of process inside the plant, with a high operating temperature of 540°C (in PLTU Teluk Sirih). Because of this, the tube will be maintained by inspection on each scheduled shutdown. Leakages often occur in platen tube of superheater, exactly at its bend or elbow tube. To know causes of the leakages of the part, we conducted observation analysis i.e., visual observation (metallographic testing), spectrometry and hardness test. From the metallographic test analysis, pearlite and ferrite phases present. At the leakage part, it could be observed the tube has lost much of pearlite phase caused by heating. Pearlite micro structure indicates hardness of a material. In spectrometry test of the leaked tube sample using ASTM SA213 T22 standard, value of carbon rises very high by 0.148 from normal value, 0.15 at maximum. We also obtained from it average hardness of 178 HB (ASTM standard). From analysis of the superheater platen tube, damage caused by abrasion of bad materials hit the tube and decreasing pearlite phase caused by temperature changes. Tiny parts of the tube that hit by steam fell eroded and over time the tube broken. Another thing we can conclude is burst of fire in boiler may cause thinning and tube leakage.","author":[{"dropping-particle":"","family":"Antono","given":"Verdy","non-dropping-particle":"","parse-names":false,"suffix":""},{"dropping-particle":"","family":"Alfalah","given":"Win","non-dropping-particle":"","parse-names":false,"suffix":""},{"dropping-particle":"","family":"Windani","given":"Rizky","non-dropping-particle":"","parse-names":false,"suffix":""}],"container-title":"Power Plant","id":"ITEM-1","issue":"1","issued":{"date-parts":[["2018"]]},"page":"6-18","title":"Analisa Kegagalan Platen Tube Superheater Pltu Teluk Sirih","type":"article-journal","volume":"6"},"uris":["http://www.mendeley.com/documents/?uuid=228e359c-5cb7-475b-ba16-ca6fc5c95506"]}],"mendeley":{"formattedCitation":"[14]","plainTextFormattedCitation":"[14]","previouslyFormattedCitation":"[14]"},"properties":{"noteIndex":0},"schema":"https://github.com/citation-style-language/schema/raw/master/csl-citation.json"}</w:instrText>
      </w:r>
      <w:r w:rsidR="00141D3E">
        <w:rPr>
          <w:lang w:val="id-ID"/>
        </w:rPr>
        <w:fldChar w:fldCharType="separate"/>
      </w:r>
      <w:r w:rsidR="00141D3E" w:rsidRPr="00141D3E">
        <w:rPr>
          <w:noProof/>
          <w:lang w:val="id-ID"/>
        </w:rPr>
        <w:t>[14]</w:t>
      </w:r>
      <w:r w:rsidR="00141D3E">
        <w:rPr>
          <w:lang w:val="id-ID"/>
        </w:rPr>
        <w:fldChar w:fldCharType="end"/>
      </w:r>
      <w:r w:rsidR="00141D3E">
        <w:rPr>
          <w:lang w:val="id-ID"/>
        </w:rPr>
        <w:t>.</w:t>
      </w:r>
      <w:bookmarkStart w:id="2" w:name="_GoBack"/>
      <w:bookmarkEnd w:id="2"/>
    </w:p>
    <w:p w14:paraId="36939CB4" w14:textId="16D5E784" w:rsidR="007C7240" w:rsidRPr="003B63E1" w:rsidRDefault="003B63E1" w:rsidP="003B63E1">
      <w:pPr>
        <w:pStyle w:val="TTPParagraphothers"/>
        <w:ind w:firstLine="0"/>
        <w:rPr>
          <w:b/>
          <w:i/>
          <w:lang w:val="id-ID"/>
        </w:rPr>
      </w:pPr>
      <w:r>
        <w:rPr>
          <w:b/>
          <w:lang w:val="id-ID"/>
        </w:rPr>
        <w:t xml:space="preserve">Analisa Penyebab Menggunakan Diagram </w:t>
      </w:r>
      <w:r>
        <w:rPr>
          <w:b/>
          <w:i/>
          <w:lang w:val="id-ID"/>
        </w:rPr>
        <w:t>Fisbone</w:t>
      </w:r>
    </w:p>
    <w:p w14:paraId="613B9949" w14:textId="1CE559D5" w:rsidR="00036594" w:rsidRDefault="005D5C4F" w:rsidP="00A7585B">
      <w:pPr>
        <w:pStyle w:val="TTPParagraphothers"/>
        <w:ind w:firstLine="709"/>
        <w:rPr>
          <w:lang w:val="id-ID"/>
        </w:rPr>
      </w:pPr>
      <w:r>
        <w:rPr>
          <w:lang w:val="id-ID"/>
        </w:rPr>
        <w:t xml:space="preserve"> </w:t>
      </w:r>
      <w:r w:rsidR="003B63E1">
        <w:rPr>
          <w:lang w:val="id-ID"/>
        </w:rPr>
        <w:t xml:space="preserve">Hasil analisa yang sesuai dengan tujuan ini, dibutuhkan </w:t>
      </w:r>
      <w:r w:rsidR="003B63E1">
        <w:rPr>
          <w:i/>
          <w:lang w:val="id-ID"/>
        </w:rPr>
        <w:t>tools</w:t>
      </w:r>
      <w:r w:rsidR="003B63E1">
        <w:rPr>
          <w:lang w:val="id-ID"/>
        </w:rPr>
        <w:t xml:space="preserve"> yang relevan dengan data yang sudah dikumpulkan, sehingga untuk memudahkan mengidentifikasi hal tersebut maka dibuatlah diagram sebab akibat (</w:t>
      </w:r>
      <w:r w:rsidR="003B63E1">
        <w:rPr>
          <w:i/>
          <w:lang w:val="id-ID"/>
        </w:rPr>
        <w:t>fishbone</w:t>
      </w:r>
      <w:r w:rsidR="003B63E1">
        <w:rPr>
          <w:lang w:val="id-ID"/>
        </w:rPr>
        <w:t xml:space="preserve">) kemudian nantinya akan dirumuskan rencana perbaikan untuk mengatasi permasalahan </w:t>
      </w:r>
      <w:r w:rsidR="003B63E1">
        <w:rPr>
          <w:lang w:val="id-ID"/>
        </w:rPr>
        <w:fldChar w:fldCharType="begin" w:fldLock="1"/>
      </w:r>
      <w:r w:rsidR="003B63E1">
        <w:rPr>
          <w:lang w:val="id-ID"/>
        </w:rPr>
        <w:instrText>ADDIN CSL_CITATION {"citationItems":[{"id":"ITEM-1","itemData":{"abstract":"Palm Oil Mill processingfreshfruit bunches (FFB) into palm oil andpalm kernel. In an effort to maintain quality and improve productivity, one ofthefactors that must be considered is the problem ofmaintenance of the facilities /production machine. This study discusses the causes and consequences caused by the breakdown occurred Sterilizer machine, particularly on HorizontalSterilizer and vertical Sterilizer. To get a machine that can be maintained keterandalannya needed a good concept. Total Productive Maintenance (TPM) is a good concept to realize this. This concept, in addition to involving all personnel in the company, also aims to take care of all the production facilities of the company. The data used is the data breakdown Horizontal Sterilizer and Vertical Sterilizer during the months from July to September 2015. In addition, this study also discusses the performance ofmaintenance mills, taking into account the value Mean Time beetwen Failure (MTBF), Mean Time To Repair (MTTR), and availability machine, using data from the foreman daily recordfor the month of July 2015 until September 2015. So that later will know the actual state of the company's information about treatment systems, especially in Sterilizer whether good or bad. Horizontal Sterilizerresearch results in July availablity value of99.50%, 0.42 hours maintainability and reliability value of283.75 hours while Vertical Sterilizerseptember availablity value of 98%, the value of the maintainability of 1.7 hours and 126.95 hours reliability value indicating reliability good, availability andperformance meets the standard of the lower maintenance operator will be well and good.","author":[{"dropping-particle":"","family":"Effendi","given":"Zulham","non-dropping-particle":"","parse-names":false,"suffix":""},{"dropping-particle":"","family":"Ika Ucha","given":"Pradifta Rangkuti","non-dropping-particle":"","parse-names":false,"suffix":""}],"container-title":"Jurnal Agro Estate","id":"ITEM-1","issue":"1","issued":{"date-parts":[["2017"]]},"page":"51","title":"Analisa Reliability, Maintainability Dan Availability Untuk Meningkatkan Efektivitas Dan Efesiensi Sterilizer Di Pabrik Kelapa Sawit","type":"article-journal","volume":"1"},"uris":["http://www.mendeley.com/documents/?uuid=c26fe4a0-8583-4023-b76b-d6329c775e9f"]}],"mendeley":{"formattedCitation":"[15]","plainTextFormattedCitation":"[15]"},"properties":{"noteIndex":0},"schema":"https://github.com/citation-style-language/schema/raw/master/csl-citation.json"}</w:instrText>
      </w:r>
      <w:r w:rsidR="003B63E1">
        <w:rPr>
          <w:lang w:val="id-ID"/>
        </w:rPr>
        <w:fldChar w:fldCharType="separate"/>
      </w:r>
      <w:r w:rsidR="003B63E1" w:rsidRPr="003B63E1">
        <w:rPr>
          <w:noProof/>
          <w:lang w:val="id-ID"/>
        </w:rPr>
        <w:t>[15]</w:t>
      </w:r>
      <w:r w:rsidR="003B63E1">
        <w:rPr>
          <w:lang w:val="id-ID"/>
        </w:rPr>
        <w:fldChar w:fldCharType="end"/>
      </w:r>
      <w:r w:rsidR="000172B7">
        <w:rPr>
          <w:lang w:val="id-ID"/>
        </w:rPr>
        <w:t xml:space="preserve">. </w:t>
      </w:r>
    </w:p>
    <w:p w14:paraId="7D2DB46B" w14:textId="17863201" w:rsidR="002174C0" w:rsidRDefault="000172B7" w:rsidP="00301DC4">
      <w:pPr>
        <w:pStyle w:val="TTPParagraphothers"/>
        <w:ind w:firstLine="709"/>
        <w:rPr>
          <w:lang w:val="id-ID"/>
        </w:rPr>
      </w:pPr>
      <w:r>
        <w:rPr>
          <w:lang w:val="id-ID"/>
        </w:rPr>
        <w:t xml:space="preserve">Untuk menganalisa penyebab rendahnya laju massa uap rata-rata dan kualitas uap rata-rata maka perlu dilakukan analisa dengan menggunakan diagram </w:t>
      </w:r>
      <w:r>
        <w:rPr>
          <w:i/>
          <w:lang w:val="id-ID"/>
        </w:rPr>
        <w:t>fishbone</w:t>
      </w:r>
      <w:r>
        <w:rPr>
          <w:lang w:val="id-ID"/>
        </w:rPr>
        <w:t xml:space="preserve"> sebagai berikut :</w:t>
      </w:r>
    </w:p>
    <w:p w14:paraId="26B62C11" w14:textId="77777777" w:rsidR="002174C0" w:rsidRDefault="002174C0" w:rsidP="002174C0"/>
    <w:p w14:paraId="070227CB" w14:textId="64A32904" w:rsidR="002174C0" w:rsidRDefault="00703DC9" w:rsidP="00B71096">
      <w:pPr>
        <w:rPr>
          <w:lang w:val="id-ID"/>
        </w:rPr>
      </w:pPr>
      <w:r>
        <w:rPr>
          <w:noProof/>
        </w:rPr>
        <mc:AlternateContent>
          <mc:Choice Requires="wps">
            <w:drawing>
              <wp:anchor distT="0" distB="0" distL="114300" distR="114300" simplePos="0" relativeHeight="251699200" behindDoc="0" locked="0" layoutInCell="1" allowOverlap="1" wp14:anchorId="2274D1A5" wp14:editId="37751A99">
                <wp:simplePos x="0" y="0"/>
                <wp:positionH relativeFrom="margin">
                  <wp:posOffset>219075</wp:posOffset>
                </wp:positionH>
                <wp:positionV relativeFrom="paragraph">
                  <wp:posOffset>0</wp:posOffset>
                </wp:positionV>
                <wp:extent cx="839470" cy="228600"/>
                <wp:effectExtent l="0" t="0" r="17780" b="19050"/>
                <wp:wrapNone/>
                <wp:docPr id="35" name="Text Box 35"/>
                <wp:cNvGraphicFramePr/>
                <a:graphic xmlns:a="http://schemas.openxmlformats.org/drawingml/2006/main">
                  <a:graphicData uri="http://schemas.microsoft.com/office/word/2010/wordprocessingShape">
                    <wps:wsp>
                      <wps:cNvSpPr txBox="1"/>
                      <wps:spPr>
                        <a:xfrm>
                          <a:off x="0" y="0"/>
                          <a:ext cx="839470" cy="228600"/>
                        </a:xfrm>
                        <a:prstGeom prst="rect">
                          <a:avLst/>
                        </a:prstGeom>
                        <a:ln/>
                      </wps:spPr>
                      <wps:style>
                        <a:lnRef idx="2">
                          <a:schemeClr val="dk1"/>
                        </a:lnRef>
                        <a:fillRef idx="1">
                          <a:schemeClr val="lt1"/>
                        </a:fillRef>
                        <a:effectRef idx="0">
                          <a:schemeClr val="dk1"/>
                        </a:effectRef>
                        <a:fontRef idx="minor">
                          <a:schemeClr val="dk1"/>
                        </a:fontRef>
                      </wps:style>
                      <wps:txbx>
                        <w:txbxContent>
                          <w:p w14:paraId="7F5C9AB3" w14:textId="77777777" w:rsidR="00703DC9" w:rsidRPr="00703DC9" w:rsidRDefault="00703DC9" w:rsidP="00703DC9">
                            <w:pPr>
                              <w:jc w:val="center"/>
                              <w:rPr>
                                <w:sz w:val="17"/>
                                <w:szCs w:val="17"/>
                              </w:rPr>
                            </w:pPr>
                            <w:r w:rsidRPr="00703DC9">
                              <w:rPr>
                                <w:sz w:val="17"/>
                                <w:szCs w:val="17"/>
                              </w:rPr>
                              <w:t>Lingkungan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4D1A5" id="_x0000_t202" coordsize="21600,21600" o:spt="202" path="m,l,21600r21600,l21600,xe">
                <v:stroke joinstyle="miter"/>
                <v:path gradientshapeok="t" o:connecttype="rect"/>
              </v:shapetype>
              <v:shape id="Text Box 35" o:spid="_x0000_s1026" type="#_x0000_t202" style="position:absolute;margin-left:17.25pt;margin-top:0;width:66.1pt;height:1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" fillcolor="white [3201]" strokecolor="black [3200]" strokeweight="1pt">
                <v:textbox>
                  <w:txbxContent>
                    <w:p w14:paraId="7F5C9AB3" w14:textId="77777777" w:rsidR="00703DC9" w:rsidRPr="00703DC9" w:rsidRDefault="00703DC9" w:rsidP="00703DC9">
                      <w:pPr>
                        <w:jc w:val="center"/>
                        <w:rPr>
                          <w:sz w:val="17"/>
                          <w:szCs w:val="17"/>
                        </w:rPr>
                      </w:pPr>
                      <w:r w:rsidRPr="00703DC9">
                        <w:rPr>
                          <w:sz w:val="17"/>
                          <w:szCs w:val="17"/>
                        </w:rPr>
                        <w:t>Lingkungan</w:t>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70D5F758" wp14:editId="0B038C35">
                <wp:simplePos x="0" y="0"/>
                <wp:positionH relativeFrom="margin">
                  <wp:posOffset>1381125</wp:posOffset>
                </wp:positionH>
                <wp:positionV relativeFrom="paragraph">
                  <wp:posOffset>9525</wp:posOffset>
                </wp:positionV>
                <wp:extent cx="605790" cy="209550"/>
                <wp:effectExtent l="0" t="0" r="22860" b="19050"/>
                <wp:wrapNone/>
                <wp:docPr id="26" name="Text Box 26"/>
                <wp:cNvGraphicFramePr/>
                <a:graphic xmlns:a="http://schemas.openxmlformats.org/drawingml/2006/main">
                  <a:graphicData uri="http://schemas.microsoft.com/office/word/2010/wordprocessingShape">
                    <wps:wsp>
                      <wps:cNvSpPr txBox="1"/>
                      <wps:spPr>
                        <a:xfrm>
                          <a:off x="0" y="0"/>
                          <a:ext cx="605790" cy="209550"/>
                        </a:xfrm>
                        <a:prstGeom prst="rect">
                          <a:avLst/>
                        </a:prstGeom>
                        <a:ln/>
                      </wps:spPr>
                      <wps:style>
                        <a:lnRef idx="2">
                          <a:schemeClr val="dk1"/>
                        </a:lnRef>
                        <a:fillRef idx="1">
                          <a:schemeClr val="lt1"/>
                        </a:fillRef>
                        <a:effectRef idx="0">
                          <a:schemeClr val="dk1"/>
                        </a:effectRef>
                        <a:fontRef idx="minor">
                          <a:schemeClr val="dk1"/>
                        </a:fontRef>
                      </wps:style>
                      <wps:txbx>
                        <w:txbxContent>
                          <w:p w14:paraId="141D75BF" w14:textId="77777777" w:rsidR="00703DC9" w:rsidRPr="00703DC9" w:rsidRDefault="00703DC9" w:rsidP="00703DC9">
                            <w:pPr>
                              <w:jc w:val="center"/>
                              <w:rPr>
                                <w:sz w:val="17"/>
                                <w:szCs w:val="17"/>
                              </w:rPr>
                            </w:pPr>
                            <w:r w:rsidRPr="00703DC9">
                              <w:rPr>
                                <w:sz w:val="17"/>
                                <w:szCs w:val="17"/>
                              </w:rPr>
                              <w:t>Metode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5F758" id="Text Box 26" o:spid="_x0000_s1027" type="#_x0000_t202" style="position:absolute;margin-left:108.75pt;margin-top:.75pt;width:47.7pt;height:1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" fillcolor="white [3201]" strokecolor="black [3200]" strokeweight="1pt">
                <v:textbox>
                  <w:txbxContent>
                    <w:p w14:paraId="141D75BF" w14:textId="77777777" w:rsidR="00703DC9" w:rsidRPr="00703DC9" w:rsidRDefault="00703DC9" w:rsidP="00703DC9">
                      <w:pPr>
                        <w:jc w:val="center"/>
                        <w:rPr>
                          <w:sz w:val="17"/>
                          <w:szCs w:val="17"/>
                        </w:rPr>
                      </w:pPr>
                      <w:r w:rsidRPr="00703DC9">
                        <w:rPr>
                          <w:sz w:val="17"/>
                          <w:szCs w:val="17"/>
                        </w:rPr>
                        <w:t>Metode</w:t>
                      </w:r>
                    </w:p>
                  </w:txbxContent>
                </v:textbox>
                <w10:wrap anchorx="margin"/>
              </v:shape>
            </w:pict>
          </mc:Fallback>
        </mc:AlternateContent>
      </w:r>
    </w:p>
    <w:p w14:paraId="4C0AC998" w14:textId="138B821C" w:rsidR="00703DC9" w:rsidRDefault="00703DC9" w:rsidP="00B71096">
      <w:pPr>
        <w:rPr>
          <w:lang w:val="id-ID"/>
        </w:rPr>
      </w:pPr>
      <w:r>
        <w:rPr>
          <w:noProof/>
        </w:rPr>
        <mc:AlternateContent>
          <mc:Choice Requires="wps">
            <w:drawing>
              <wp:anchor distT="0" distB="0" distL="114300" distR="114300" simplePos="0" relativeHeight="251695104" behindDoc="0" locked="0" layoutInCell="1" allowOverlap="1" wp14:anchorId="3FD7050D" wp14:editId="48F207A8">
                <wp:simplePos x="0" y="0"/>
                <wp:positionH relativeFrom="column">
                  <wp:posOffset>628650</wp:posOffset>
                </wp:positionH>
                <wp:positionV relativeFrom="paragraph">
                  <wp:posOffset>82550</wp:posOffset>
                </wp:positionV>
                <wp:extent cx="209550" cy="1524000"/>
                <wp:effectExtent l="0" t="0" r="19050" b="19050"/>
                <wp:wrapNone/>
                <wp:docPr id="23" name="Straight Connector 23"/>
                <wp:cNvGraphicFramePr/>
                <a:graphic xmlns:a="http://schemas.openxmlformats.org/drawingml/2006/main">
                  <a:graphicData uri="http://schemas.microsoft.com/office/word/2010/wordprocessingShape">
                    <wps:wsp>
                      <wps:cNvCnPr/>
                      <wps:spPr>
                        <a:xfrm flipH="1" flipV="1">
                          <a:off x="0" y="0"/>
                          <a:ext cx="209550" cy="1524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F0764" id="Straight Connector 23"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6.5pt" to="6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" strokecolor="black [3200]" strokeweight="1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695AFDC5" wp14:editId="4277FEE4">
                <wp:simplePos x="0" y="0"/>
                <wp:positionH relativeFrom="column">
                  <wp:posOffset>1657351</wp:posOffset>
                </wp:positionH>
                <wp:positionV relativeFrom="paragraph">
                  <wp:posOffset>44450</wp:posOffset>
                </wp:positionV>
                <wp:extent cx="247650" cy="1581150"/>
                <wp:effectExtent l="0" t="0" r="19050" b="19050"/>
                <wp:wrapNone/>
                <wp:docPr id="21" name="Straight Connector 21"/>
                <wp:cNvGraphicFramePr/>
                <a:graphic xmlns:a="http://schemas.openxmlformats.org/drawingml/2006/main">
                  <a:graphicData uri="http://schemas.microsoft.com/office/word/2010/wordprocessingShape">
                    <wps:wsp>
                      <wps:cNvCnPr/>
                      <wps:spPr>
                        <a:xfrm flipH="1" flipV="1">
                          <a:off x="0" y="0"/>
                          <a:ext cx="247650" cy="15811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70A54" id="Straight Connector 21"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3.5pt" to="150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" strokecolor="black [3200]" strokeweight="1pt">
                <v:stroke joinstyle="miter"/>
              </v:line>
            </w:pict>
          </mc:Fallback>
        </mc:AlternateContent>
      </w:r>
    </w:p>
    <w:p w14:paraId="07EAFDCC" w14:textId="6A0B275D" w:rsidR="00703DC9" w:rsidRDefault="00ED4D1F" w:rsidP="00B71096">
      <w:pPr>
        <w:rPr>
          <w:lang w:val="id-ID"/>
        </w:rPr>
      </w:pPr>
      <w:r>
        <w:rPr>
          <w:noProof/>
        </w:rPr>
        <mc:AlternateContent>
          <mc:Choice Requires="wps">
            <w:drawing>
              <wp:anchor distT="0" distB="0" distL="114300" distR="114300" simplePos="0" relativeHeight="251711488" behindDoc="0" locked="0" layoutInCell="1" allowOverlap="1" wp14:anchorId="46AA813E" wp14:editId="788B166E">
                <wp:simplePos x="0" y="0"/>
                <wp:positionH relativeFrom="margin">
                  <wp:posOffset>-28575</wp:posOffset>
                </wp:positionH>
                <wp:positionV relativeFrom="paragraph">
                  <wp:posOffset>41275</wp:posOffset>
                </wp:positionV>
                <wp:extent cx="809625" cy="61912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809625" cy="619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D9EAB5" w14:textId="77777777" w:rsidR="00ED4D1F" w:rsidRDefault="00ED4D1F" w:rsidP="00ED4D1F">
                            <w:pPr>
                              <w:rPr>
                                <w:sz w:val="17"/>
                                <w:szCs w:val="17"/>
                              </w:rPr>
                            </w:pPr>
                            <w:r w:rsidRPr="00ED4D1F">
                              <w:rPr>
                                <w:sz w:val="17"/>
                                <w:szCs w:val="17"/>
                              </w:rPr>
                              <w:t>Kondisi</w:t>
                            </w:r>
                          </w:p>
                          <w:p w14:paraId="202FB17F" w14:textId="3A0E0F73" w:rsidR="00ED4D1F" w:rsidRPr="00ED4D1F" w:rsidRDefault="00ED4D1F" w:rsidP="00ED4D1F">
                            <w:pPr>
                              <w:rPr>
                                <w:sz w:val="17"/>
                                <w:szCs w:val="17"/>
                              </w:rPr>
                            </w:pPr>
                            <w:r w:rsidRPr="00ED4D1F">
                              <w:rPr>
                                <w:sz w:val="17"/>
                                <w:szCs w:val="17"/>
                              </w:rPr>
                              <w:t xml:space="preserve">plat besi </w:t>
                            </w:r>
                          </w:p>
                          <w:p w14:paraId="60B9163F" w14:textId="12D9EC3F" w:rsidR="00ED4D1F" w:rsidRPr="00ED4D1F" w:rsidRDefault="00ED4D1F" w:rsidP="00ED4D1F">
                            <w:pPr>
                              <w:rPr>
                                <w:sz w:val="17"/>
                                <w:szCs w:val="17"/>
                              </w:rPr>
                            </w:pPr>
                            <w:r w:rsidRPr="00ED4D1F">
                              <w:rPr>
                                <w:sz w:val="17"/>
                                <w:szCs w:val="17"/>
                              </w:rPr>
                              <w:t>Yang</w:t>
                            </w:r>
                            <w:r>
                              <w:rPr>
                                <w:sz w:val="17"/>
                                <w:szCs w:val="17"/>
                                <w:lang w:val="id-ID"/>
                              </w:rPr>
                              <w:t xml:space="preserve"> </w:t>
                            </w:r>
                            <w:r w:rsidRPr="00ED4D1F">
                              <w:rPr>
                                <w:sz w:val="17"/>
                                <w:szCs w:val="17"/>
                              </w:rPr>
                              <w:t>menipis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A813E" id="Text Box 50" o:spid="_x0000_s1028" type="#_x0000_t202" style="position:absolute;margin-left:-2.25pt;margin-top:3.25pt;width:63.75pt;height:48.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" filled="f" stroked="f">
                <v:textbox>
                  <w:txbxContent>
                    <w:p w14:paraId="63D9EAB5" w14:textId="77777777" w:rsidR="00ED4D1F" w:rsidRDefault="00ED4D1F" w:rsidP="00ED4D1F">
                      <w:pPr>
                        <w:rPr>
                          <w:sz w:val="17"/>
                          <w:szCs w:val="17"/>
                        </w:rPr>
                      </w:pPr>
                      <w:r w:rsidRPr="00ED4D1F">
                        <w:rPr>
                          <w:sz w:val="17"/>
                          <w:szCs w:val="17"/>
                        </w:rPr>
                        <w:t>Kondisi</w:t>
                      </w:r>
                    </w:p>
                    <w:p w14:paraId="202FB17F" w14:textId="3A0E0F73" w:rsidR="00ED4D1F" w:rsidRPr="00ED4D1F" w:rsidRDefault="00ED4D1F" w:rsidP="00ED4D1F">
                      <w:pPr>
                        <w:rPr>
                          <w:sz w:val="17"/>
                          <w:szCs w:val="17"/>
                        </w:rPr>
                      </w:pPr>
                      <w:r w:rsidRPr="00ED4D1F">
                        <w:rPr>
                          <w:sz w:val="17"/>
                          <w:szCs w:val="17"/>
                        </w:rPr>
                        <w:t xml:space="preserve">plat besi </w:t>
                      </w:r>
                    </w:p>
                    <w:p w14:paraId="60B9163F" w14:textId="12D9EC3F" w:rsidR="00ED4D1F" w:rsidRPr="00ED4D1F" w:rsidRDefault="00ED4D1F" w:rsidP="00ED4D1F">
                      <w:pPr>
                        <w:rPr>
                          <w:sz w:val="17"/>
                          <w:szCs w:val="17"/>
                        </w:rPr>
                      </w:pPr>
                      <w:r w:rsidRPr="00ED4D1F">
                        <w:rPr>
                          <w:sz w:val="17"/>
                          <w:szCs w:val="17"/>
                        </w:rPr>
                        <w:t>Yang</w:t>
                      </w:r>
                      <w:r>
                        <w:rPr>
                          <w:sz w:val="17"/>
                          <w:szCs w:val="17"/>
                          <w:lang w:val="id-ID"/>
                        </w:rPr>
                        <w:t xml:space="preserve"> </w:t>
                      </w:r>
                      <w:r w:rsidRPr="00ED4D1F">
                        <w:rPr>
                          <w:sz w:val="17"/>
                          <w:szCs w:val="17"/>
                        </w:rPr>
                        <w:t>menipis</w:t>
                      </w: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5ED14B3D" wp14:editId="0018AA19">
                <wp:simplePos x="0" y="0"/>
                <wp:positionH relativeFrom="column">
                  <wp:posOffset>638175</wp:posOffset>
                </wp:positionH>
                <wp:positionV relativeFrom="paragraph">
                  <wp:posOffset>88900</wp:posOffset>
                </wp:positionV>
                <wp:extent cx="981075" cy="3429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81075"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AC5C8C" w14:textId="77777777" w:rsidR="00ED4D1F" w:rsidRPr="00ED4D1F" w:rsidRDefault="00ED4D1F" w:rsidP="00ED4D1F">
                            <w:pPr>
                              <w:rPr>
                                <w:sz w:val="17"/>
                                <w:szCs w:val="17"/>
                              </w:rPr>
                            </w:pPr>
                            <w:r w:rsidRPr="00ED4D1F">
                              <w:rPr>
                                <w:sz w:val="17"/>
                                <w:szCs w:val="17"/>
                              </w:rPr>
                              <w:t xml:space="preserve">Acuhnya operator saat </w:t>
                            </w:r>
                            <w:r w:rsidRPr="00ED4D1F">
                              <w:rPr>
                                <w:i/>
                                <w:sz w:val="17"/>
                                <w:szCs w:val="17"/>
                              </w:rPr>
                              <w:t>trouble</w:t>
                            </w:r>
                            <w:r w:rsidRPr="00ED4D1F">
                              <w:rPr>
                                <w:sz w:val="17"/>
                                <w:szCs w:val="17"/>
                              </w:rPr>
                              <w:t xml:space="preserve"> pada mesin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14B3D" id="Text Box 44" o:spid="_x0000_s1029" type="#_x0000_t202" style="position:absolute;margin-left:50.25pt;margin-top:7pt;width:77.2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" filled="f" stroked="f">
                <v:textbox>
                  <w:txbxContent>
                    <w:p w14:paraId="23AC5C8C" w14:textId="77777777" w:rsidR="00ED4D1F" w:rsidRPr="00ED4D1F" w:rsidRDefault="00ED4D1F" w:rsidP="00ED4D1F">
                      <w:pPr>
                        <w:rPr>
                          <w:sz w:val="17"/>
                          <w:szCs w:val="17"/>
                        </w:rPr>
                      </w:pPr>
                      <w:r w:rsidRPr="00ED4D1F">
                        <w:rPr>
                          <w:sz w:val="17"/>
                          <w:szCs w:val="17"/>
                        </w:rPr>
                        <w:t xml:space="preserve">Acuhnya operator saat </w:t>
                      </w:r>
                      <w:r w:rsidRPr="00ED4D1F">
                        <w:rPr>
                          <w:i/>
                          <w:sz w:val="17"/>
                          <w:szCs w:val="17"/>
                        </w:rPr>
                        <w:t>trouble</w:t>
                      </w:r>
                      <w:r w:rsidRPr="00ED4D1F">
                        <w:rPr>
                          <w:sz w:val="17"/>
                          <w:szCs w:val="17"/>
                        </w:rPr>
                        <w:t xml:space="preserve"> pada mesin</w:t>
                      </w:r>
                    </w:p>
                  </w:txbxContent>
                </v:textbox>
              </v:shape>
            </w:pict>
          </mc:Fallback>
        </mc:AlternateContent>
      </w:r>
    </w:p>
    <w:p w14:paraId="5C9CAB16" w14:textId="550F7A0B" w:rsidR="00703DC9" w:rsidRDefault="00ED4D1F" w:rsidP="00B71096">
      <w:pPr>
        <w:rPr>
          <w:lang w:val="id-ID"/>
        </w:rPr>
      </w:pPr>
      <w:r>
        <w:rPr>
          <w:noProof/>
        </w:rPr>
        <mc:AlternateContent>
          <mc:Choice Requires="wps">
            <w:drawing>
              <wp:anchor distT="0" distB="0" distL="114300" distR="114300" simplePos="0" relativeHeight="251709440" behindDoc="0" locked="0" layoutInCell="1" allowOverlap="1" wp14:anchorId="19F54D7E" wp14:editId="22C02A70">
                <wp:simplePos x="0" y="0"/>
                <wp:positionH relativeFrom="column">
                  <wp:posOffset>466725</wp:posOffset>
                </wp:positionH>
                <wp:positionV relativeFrom="paragraph">
                  <wp:posOffset>145415</wp:posOffset>
                </wp:positionV>
                <wp:extent cx="212090" cy="0"/>
                <wp:effectExtent l="38100" t="76200" r="0" b="95250"/>
                <wp:wrapNone/>
                <wp:docPr id="28" name="Straight Arrow Connector 28"/>
                <wp:cNvGraphicFramePr/>
                <a:graphic xmlns:a="http://schemas.openxmlformats.org/drawingml/2006/main">
                  <a:graphicData uri="http://schemas.microsoft.com/office/word/2010/wordprocessingShape">
                    <wps:wsp>
                      <wps:cNvCnPr/>
                      <wps:spPr>
                        <a:xfrm flipH="1">
                          <a:off x="0" y="0"/>
                          <a:ext cx="2120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2D8738" id="_x0000_t32" coordsize="21600,21600" o:spt="32" o:oned="t" path="m,l21600,21600e" filled="f">
                <v:path arrowok="t" fillok="f" o:connecttype="none"/>
                <o:lock v:ext="edit" shapetype="t"/>
              </v:shapetype>
              <v:shape id="Straight Arrow Connector 28" o:spid="_x0000_s1026" type="#_x0000_t32" style="position:absolute;margin-left:36.75pt;margin-top:11.45pt;width:16.7pt;height:0;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" strokecolor="black [3200]" strokeweight=".5pt">
                <v:stroke endarrow="block" joinstyle="miter"/>
              </v:shape>
            </w:pict>
          </mc:Fallback>
        </mc:AlternateContent>
      </w:r>
      <w:r w:rsidR="00703DC9">
        <w:rPr>
          <w:noProof/>
        </w:rPr>
        <mc:AlternateContent>
          <mc:Choice Requires="wps">
            <w:drawing>
              <wp:anchor distT="0" distB="0" distL="114300" distR="114300" simplePos="0" relativeHeight="251701248" behindDoc="0" locked="0" layoutInCell="1" allowOverlap="1" wp14:anchorId="527F0A93" wp14:editId="6F4E8316">
                <wp:simplePos x="0" y="0"/>
                <wp:positionH relativeFrom="column">
                  <wp:posOffset>1511935</wp:posOffset>
                </wp:positionH>
                <wp:positionV relativeFrom="paragraph">
                  <wp:posOffset>126365</wp:posOffset>
                </wp:positionV>
                <wp:extent cx="212090" cy="0"/>
                <wp:effectExtent l="38100" t="76200" r="0" b="95250"/>
                <wp:wrapNone/>
                <wp:docPr id="25" name="Straight Arrow Connector 25"/>
                <wp:cNvGraphicFramePr/>
                <a:graphic xmlns:a="http://schemas.openxmlformats.org/drawingml/2006/main">
                  <a:graphicData uri="http://schemas.microsoft.com/office/word/2010/wordprocessingShape">
                    <wps:wsp>
                      <wps:cNvCnPr/>
                      <wps:spPr>
                        <a:xfrm flipH="1">
                          <a:off x="0" y="0"/>
                          <a:ext cx="2120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D979C5" id="Straight Arrow Connector 25" o:spid="_x0000_s1026" type="#_x0000_t32" style="position:absolute;margin-left:119.05pt;margin-top:9.95pt;width:16.7pt;height:0;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" strokecolor="black [3200]" strokeweight=".5pt">
                <v:stroke endarrow="block" joinstyle="miter"/>
              </v:shape>
            </w:pict>
          </mc:Fallback>
        </mc:AlternateContent>
      </w:r>
    </w:p>
    <w:p w14:paraId="4E16B68A" w14:textId="1BF7910F" w:rsidR="00703DC9" w:rsidRDefault="00703DC9" w:rsidP="00B71096">
      <w:pPr>
        <w:rPr>
          <w:lang w:val="id-ID"/>
        </w:rPr>
      </w:pPr>
    </w:p>
    <w:p w14:paraId="4E6C40CA" w14:textId="51E72A6D" w:rsidR="00703DC9" w:rsidRDefault="00703DC9" w:rsidP="00B71096">
      <w:pPr>
        <w:rPr>
          <w:lang w:val="id-ID"/>
        </w:rPr>
      </w:pPr>
    </w:p>
    <w:p w14:paraId="2212F74A" w14:textId="2DD21DFD" w:rsidR="00703DC9" w:rsidRDefault="00ED4D1F" w:rsidP="00B71096">
      <w:pPr>
        <w:rPr>
          <w:lang w:val="id-ID"/>
        </w:rPr>
      </w:pPr>
      <w:r>
        <w:rPr>
          <w:noProof/>
        </w:rPr>
        <mc:AlternateContent>
          <mc:Choice Requires="wps">
            <w:drawing>
              <wp:anchor distT="0" distB="0" distL="114300" distR="114300" simplePos="0" relativeHeight="251707392" behindDoc="0" locked="0" layoutInCell="1" allowOverlap="1" wp14:anchorId="7B99EC9A" wp14:editId="41083DC5">
                <wp:simplePos x="0" y="0"/>
                <wp:positionH relativeFrom="margin">
                  <wp:posOffset>742950</wp:posOffset>
                </wp:positionH>
                <wp:positionV relativeFrom="paragraph">
                  <wp:posOffset>114300</wp:posOffset>
                </wp:positionV>
                <wp:extent cx="1058545"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58545"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7E692E" w14:textId="77777777" w:rsidR="00ED4D1F" w:rsidRPr="00ED4D1F" w:rsidRDefault="00ED4D1F" w:rsidP="00ED4D1F">
                            <w:pPr>
                              <w:rPr>
                                <w:sz w:val="17"/>
                                <w:szCs w:val="17"/>
                              </w:rPr>
                            </w:pPr>
                            <w:r w:rsidRPr="00ED4D1F">
                              <w:rPr>
                                <w:sz w:val="17"/>
                                <w:szCs w:val="17"/>
                              </w:rPr>
                              <w:t xml:space="preserve">Proses </w:t>
                            </w:r>
                            <w:r w:rsidRPr="00ED4D1F">
                              <w:rPr>
                                <w:i/>
                                <w:sz w:val="17"/>
                                <w:szCs w:val="17"/>
                              </w:rPr>
                              <w:t>maintenance</w:t>
                            </w:r>
                          </w:p>
                          <w:p w14:paraId="1195F769" w14:textId="77777777" w:rsidR="00ED4D1F" w:rsidRPr="00ED4D1F" w:rsidRDefault="00ED4D1F" w:rsidP="00ED4D1F">
                            <w:pPr>
                              <w:rPr>
                                <w:sz w:val="17"/>
                                <w:szCs w:val="17"/>
                              </w:rPr>
                            </w:pPr>
                            <w:r w:rsidRPr="00ED4D1F">
                              <w:rPr>
                                <w:sz w:val="17"/>
                                <w:szCs w:val="17"/>
                              </w:rPr>
                              <w:t>Tidak terjadwal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9EC9A" id="Text Box 45" o:spid="_x0000_s1030" type="#_x0000_t202" style="position:absolute;margin-left:58.5pt;margin-top:9pt;width:83.35pt;height:2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" filled="f" stroked="f">
                <v:textbox>
                  <w:txbxContent>
                    <w:p w14:paraId="497E692E" w14:textId="77777777" w:rsidR="00ED4D1F" w:rsidRPr="00ED4D1F" w:rsidRDefault="00ED4D1F" w:rsidP="00ED4D1F">
                      <w:pPr>
                        <w:rPr>
                          <w:sz w:val="17"/>
                          <w:szCs w:val="17"/>
                        </w:rPr>
                      </w:pPr>
                      <w:r w:rsidRPr="00ED4D1F">
                        <w:rPr>
                          <w:sz w:val="17"/>
                          <w:szCs w:val="17"/>
                        </w:rPr>
                        <w:t xml:space="preserve">Proses </w:t>
                      </w:r>
                      <w:r w:rsidRPr="00ED4D1F">
                        <w:rPr>
                          <w:i/>
                          <w:sz w:val="17"/>
                          <w:szCs w:val="17"/>
                        </w:rPr>
                        <w:t>maintenance</w:t>
                      </w:r>
                    </w:p>
                    <w:p w14:paraId="1195F769" w14:textId="77777777" w:rsidR="00ED4D1F" w:rsidRPr="00ED4D1F" w:rsidRDefault="00ED4D1F" w:rsidP="00ED4D1F">
                      <w:pPr>
                        <w:rPr>
                          <w:sz w:val="17"/>
                          <w:szCs w:val="17"/>
                        </w:rPr>
                      </w:pPr>
                      <w:r w:rsidRPr="00ED4D1F">
                        <w:rPr>
                          <w:sz w:val="17"/>
                          <w:szCs w:val="17"/>
                        </w:rPr>
                        <w:t>Tidak terjadwal</w:t>
                      </w:r>
                    </w:p>
                  </w:txbxContent>
                </v:textbox>
                <w10:wrap anchorx="margin"/>
              </v:shape>
            </w:pict>
          </mc:Fallback>
        </mc:AlternateContent>
      </w:r>
    </w:p>
    <w:p w14:paraId="08EDBE93" w14:textId="70D546C1" w:rsidR="00703DC9" w:rsidRDefault="00ED4D1F" w:rsidP="00B71096">
      <w:pPr>
        <w:rPr>
          <w:lang w:val="id-ID"/>
        </w:rPr>
      </w:pPr>
      <w:r>
        <w:rPr>
          <w:noProof/>
        </w:rPr>
        <mc:AlternateContent>
          <mc:Choice Requires="wps">
            <w:drawing>
              <wp:anchor distT="0" distB="0" distL="114300" distR="114300" simplePos="0" relativeHeight="251715584" behindDoc="0" locked="0" layoutInCell="1" allowOverlap="1" wp14:anchorId="04E01927" wp14:editId="565569A5">
                <wp:simplePos x="0" y="0"/>
                <wp:positionH relativeFrom="margin">
                  <wp:posOffset>-38100</wp:posOffset>
                </wp:positionH>
                <wp:positionV relativeFrom="paragraph">
                  <wp:posOffset>63500</wp:posOffset>
                </wp:positionV>
                <wp:extent cx="723900" cy="33337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72390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F00417" w14:textId="77777777" w:rsidR="00ED4D1F" w:rsidRPr="00ED4D1F" w:rsidRDefault="00ED4D1F" w:rsidP="00ED4D1F">
                            <w:pPr>
                              <w:rPr>
                                <w:sz w:val="17"/>
                                <w:szCs w:val="17"/>
                              </w:rPr>
                            </w:pPr>
                            <w:r w:rsidRPr="00ED4D1F">
                              <w:rPr>
                                <w:sz w:val="17"/>
                                <w:szCs w:val="17"/>
                              </w:rPr>
                              <w:t>Kondisi pembakaran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01927" id="Text Box 51" o:spid="_x0000_s1031" type="#_x0000_t202" style="position:absolute;margin-left:-3pt;margin-top:5pt;width:57pt;height:26.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" filled="f" stroked="f">
                <v:textbox>
                  <w:txbxContent>
                    <w:p w14:paraId="47F00417" w14:textId="77777777" w:rsidR="00ED4D1F" w:rsidRPr="00ED4D1F" w:rsidRDefault="00ED4D1F" w:rsidP="00ED4D1F">
                      <w:pPr>
                        <w:rPr>
                          <w:sz w:val="17"/>
                          <w:szCs w:val="17"/>
                        </w:rPr>
                      </w:pPr>
                      <w:r w:rsidRPr="00ED4D1F">
                        <w:rPr>
                          <w:sz w:val="17"/>
                          <w:szCs w:val="17"/>
                        </w:rPr>
                        <w:t>Kondisi pembakaran</w:t>
                      </w:r>
                    </w:p>
                  </w:txbxContent>
                </v:textbox>
                <w10:wrap anchorx="margin"/>
              </v:shape>
            </w:pict>
          </mc:Fallback>
        </mc:AlternateContent>
      </w:r>
    </w:p>
    <w:p w14:paraId="093B886C" w14:textId="4973CE41" w:rsidR="00B71096" w:rsidRDefault="00ED4D1F" w:rsidP="00B71096">
      <w:pPr>
        <w:rPr>
          <w:lang w:val="id-ID"/>
        </w:rPr>
      </w:pPr>
      <w:r>
        <w:rPr>
          <w:noProof/>
        </w:rPr>
        <mc:AlternateContent>
          <mc:Choice Requires="wps">
            <w:drawing>
              <wp:anchor distT="0" distB="0" distL="114300" distR="114300" simplePos="0" relativeHeight="251713536" behindDoc="0" locked="0" layoutInCell="1" allowOverlap="1" wp14:anchorId="4B3B9CC2" wp14:editId="6787CD26">
                <wp:simplePos x="0" y="0"/>
                <wp:positionH relativeFrom="column">
                  <wp:posOffset>540385</wp:posOffset>
                </wp:positionH>
                <wp:positionV relativeFrom="paragraph">
                  <wp:posOffset>50800</wp:posOffset>
                </wp:positionV>
                <wp:extent cx="212090" cy="0"/>
                <wp:effectExtent l="38100" t="76200" r="0" b="95250"/>
                <wp:wrapNone/>
                <wp:docPr id="30" name="Straight Arrow Connector 30"/>
                <wp:cNvGraphicFramePr/>
                <a:graphic xmlns:a="http://schemas.openxmlformats.org/drawingml/2006/main">
                  <a:graphicData uri="http://schemas.microsoft.com/office/word/2010/wordprocessingShape">
                    <wps:wsp>
                      <wps:cNvCnPr/>
                      <wps:spPr>
                        <a:xfrm flipH="1">
                          <a:off x="0" y="0"/>
                          <a:ext cx="2120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E614DB" id="Straight Arrow Connector 30" o:spid="_x0000_s1026" type="#_x0000_t32" style="position:absolute;margin-left:42.55pt;margin-top:4pt;width:16.7pt;height: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" strokecolor="black [3200]" strokeweight=".5pt">
                <v:stroke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62B0B664" wp14:editId="40D0588C">
                <wp:simplePos x="0" y="0"/>
                <wp:positionH relativeFrom="column">
                  <wp:posOffset>1600200</wp:posOffset>
                </wp:positionH>
                <wp:positionV relativeFrom="paragraph">
                  <wp:posOffset>41275</wp:posOffset>
                </wp:positionV>
                <wp:extent cx="212090" cy="0"/>
                <wp:effectExtent l="38100" t="76200" r="0" b="95250"/>
                <wp:wrapNone/>
                <wp:docPr id="27" name="Straight Arrow Connector 27"/>
                <wp:cNvGraphicFramePr/>
                <a:graphic xmlns:a="http://schemas.openxmlformats.org/drawingml/2006/main">
                  <a:graphicData uri="http://schemas.microsoft.com/office/word/2010/wordprocessingShape">
                    <wps:wsp>
                      <wps:cNvCnPr/>
                      <wps:spPr>
                        <a:xfrm flipH="1">
                          <a:off x="0" y="0"/>
                          <a:ext cx="2120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D93C0E" id="Straight Arrow Connector 27" o:spid="_x0000_s1026" type="#_x0000_t32" style="position:absolute;margin-left:126pt;margin-top:3.25pt;width:16.7pt;height:0;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" strokecolor="black [3200]" strokeweight=".5pt">
                <v:stroke endarrow="block" joinstyle="miter"/>
              </v:shape>
            </w:pict>
          </mc:Fallback>
        </mc:AlternateContent>
      </w:r>
    </w:p>
    <w:p w14:paraId="6A672A30" w14:textId="2973499B" w:rsidR="00B71096" w:rsidRDefault="00B71096" w:rsidP="00B71096">
      <w:pPr>
        <w:rPr>
          <w:lang w:val="id-ID"/>
        </w:rPr>
      </w:pPr>
      <w:r>
        <w:rPr>
          <w:noProof/>
        </w:rPr>
        <mc:AlternateContent>
          <mc:Choice Requires="wps">
            <w:drawing>
              <wp:anchor distT="0" distB="0" distL="114300" distR="114300" simplePos="0" relativeHeight="251661312" behindDoc="0" locked="0" layoutInCell="1" allowOverlap="1" wp14:anchorId="6CE6AA14" wp14:editId="43384B21">
                <wp:simplePos x="0" y="0"/>
                <wp:positionH relativeFrom="column">
                  <wp:align>right</wp:align>
                </wp:positionH>
                <wp:positionV relativeFrom="paragraph">
                  <wp:posOffset>12700</wp:posOffset>
                </wp:positionV>
                <wp:extent cx="752475" cy="8763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752475" cy="87630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5069DA96" w14:textId="045C3A25" w:rsidR="00B71096" w:rsidRPr="00B71096" w:rsidRDefault="00B71096" w:rsidP="00B71096">
                            <w:pPr>
                              <w:jc w:val="center"/>
                              <w:rPr>
                                <w:sz w:val="17"/>
                                <w:szCs w:val="17"/>
                              </w:rPr>
                            </w:pPr>
                            <w:r w:rsidRPr="00B71096">
                              <w:rPr>
                                <w:sz w:val="17"/>
                                <w:szCs w:val="17"/>
                                <w:lang w:val="id-ID"/>
                              </w:rPr>
                              <w:t>R</w:t>
                            </w:r>
                            <w:r w:rsidRPr="00B71096">
                              <w:rPr>
                                <w:sz w:val="17"/>
                                <w:szCs w:val="17"/>
                              </w:rPr>
                              <w:t>endahnya</w:t>
                            </w:r>
                          </w:p>
                          <w:p w14:paraId="07F397F1" w14:textId="77777777" w:rsidR="00B71096" w:rsidRPr="00B71096" w:rsidRDefault="00B71096" w:rsidP="00B71096">
                            <w:pPr>
                              <w:jc w:val="center"/>
                              <w:rPr>
                                <w:sz w:val="17"/>
                                <w:szCs w:val="17"/>
                              </w:rPr>
                            </w:pPr>
                            <w:r w:rsidRPr="00B71096">
                              <w:rPr>
                                <w:sz w:val="17"/>
                                <w:szCs w:val="17"/>
                              </w:rPr>
                              <w:t>Laju massa uap rata-rata</w:t>
                            </w:r>
                          </w:p>
                          <w:p w14:paraId="2718BE29" w14:textId="77777777" w:rsidR="00B71096" w:rsidRPr="00B71096" w:rsidRDefault="00B71096" w:rsidP="00B71096">
                            <w:pPr>
                              <w:jc w:val="center"/>
                              <w:rPr>
                                <w:sz w:val="17"/>
                                <w:szCs w:val="17"/>
                              </w:rPr>
                            </w:pPr>
                            <w:r w:rsidRPr="00B71096">
                              <w:rPr>
                                <w:sz w:val="17"/>
                                <w:szCs w:val="17"/>
                              </w:rPr>
                              <w:t>Dan Kualitas uap rata-rata</w:t>
                            </w:r>
                          </w:p>
                          <w:p w14:paraId="1A5B0527" w14:textId="77777777" w:rsidR="00B71096" w:rsidRDefault="00B71096" w:rsidP="00B710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6AA14" id="Rectangle 10" o:spid="_x0000_s1032" style="position:absolute;margin-left:8.05pt;margin-top:1pt;width:59.25pt;height:69pt;z-index:25166131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" fillcolor="white [3201]" strokecolor="black [3213]" strokeweight="1pt">
                <v:textbox>
                  <w:txbxContent>
                    <w:p w14:paraId="5069DA96" w14:textId="045C3A25" w:rsidR="00B71096" w:rsidRPr="00B71096" w:rsidRDefault="00B71096" w:rsidP="00B71096">
                      <w:pPr>
                        <w:jc w:val="center"/>
                        <w:rPr>
                          <w:sz w:val="17"/>
                          <w:szCs w:val="17"/>
                        </w:rPr>
                      </w:pPr>
                      <w:r w:rsidRPr="00B71096">
                        <w:rPr>
                          <w:sz w:val="17"/>
                          <w:szCs w:val="17"/>
                          <w:lang w:val="id-ID"/>
                        </w:rPr>
                        <w:t>R</w:t>
                      </w:r>
                      <w:r w:rsidRPr="00B71096">
                        <w:rPr>
                          <w:sz w:val="17"/>
                          <w:szCs w:val="17"/>
                        </w:rPr>
                        <w:t>endahnya</w:t>
                      </w:r>
                    </w:p>
                    <w:p w14:paraId="07F397F1" w14:textId="77777777" w:rsidR="00B71096" w:rsidRPr="00B71096" w:rsidRDefault="00B71096" w:rsidP="00B71096">
                      <w:pPr>
                        <w:jc w:val="center"/>
                        <w:rPr>
                          <w:sz w:val="17"/>
                          <w:szCs w:val="17"/>
                        </w:rPr>
                      </w:pPr>
                      <w:r w:rsidRPr="00B71096">
                        <w:rPr>
                          <w:sz w:val="17"/>
                          <w:szCs w:val="17"/>
                        </w:rPr>
                        <w:t>Laju massa uap rata-rata</w:t>
                      </w:r>
                    </w:p>
                    <w:p w14:paraId="2718BE29" w14:textId="77777777" w:rsidR="00B71096" w:rsidRPr="00B71096" w:rsidRDefault="00B71096" w:rsidP="00B71096">
                      <w:pPr>
                        <w:jc w:val="center"/>
                        <w:rPr>
                          <w:sz w:val="17"/>
                          <w:szCs w:val="17"/>
                        </w:rPr>
                      </w:pPr>
                      <w:r w:rsidRPr="00B71096">
                        <w:rPr>
                          <w:sz w:val="17"/>
                          <w:szCs w:val="17"/>
                        </w:rPr>
                        <w:t>Dan Kualitas uap rata-rata</w:t>
                      </w:r>
                    </w:p>
                    <w:p w14:paraId="1A5B0527" w14:textId="77777777" w:rsidR="00B71096" w:rsidRDefault="00B71096" w:rsidP="00B71096">
                      <w:pPr>
                        <w:jc w:val="center"/>
                      </w:pPr>
                    </w:p>
                  </w:txbxContent>
                </v:textbox>
              </v:rect>
            </w:pict>
          </mc:Fallback>
        </mc:AlternateContent>
      </w:r>
    </w:p>
    <w:p w14:paraId="5FC245FC" w14:textId="3836FFAD" w:rsidR="00B71096" w:rsidRDefault="00B71096" w:rsidP="00B71096">
      <w:pPr>
        <w:rPr>
          <w:lang w:val="id-ID"/>
        </w:rPr>
      </w:pPr>
    </w:p>
    <w:p w14:paraId="1700E0BE" w14:textId="3F3E87B4" w:rsidR="00B71096" w:rsidRDefault="00D8584D" w:rsidP="00B71096">
      <w:pPr>
        <w:rPr>
          <w:lang w:val="id-ID"/>
        </w:rPr>
      </w:pPr>
      <w:r>
        <w:rPr>
          <w:noProof/>
        </w:rPr>
        <mc:AlternateContent>
          <mc:Choice Requires="wps">
            <w:drawing>
              <wp:anchor distT="0" distB="0" distL="114300" distR="114300" simplePos="0" relativeHeight="251665408" behindDoc="0" locked="0" layoutInCell="1" allowOverlap="1" wp14:anchorId="1D526B89" wp14:editId="27ED79C2">
                <wp:simplePos x="0" y="0"/>
                <wp:positionH relativeFrom="column">
                  <wp:posOffset>114300</wp:posOffset>
                </wp:positionH>
                <wp:positionV relativeFrom="paragraph">
                  <wp:posOffset>82550</wp:posOffset>
                </wp:positionV>
                <wp:extent cx="123825" cy="152400"/>
                <wp:effectExtent l="19050" t="0" r="28575" b="19050"/>
                <wp:wrapNone/>
                <wp:docPr id="20" name="Arrow: Chevron 20"/>
                <wp:cNvGraphicFramePr/>
                <a:graphic xmlns:a="http://schemas.openxmlformats.org/drawingml/2006/main">
                  <a:graphicData uri="http://schemas.microsoft.com/office/word/2010/wordprocessingShape">
                    <wps:wsp>
                      <wps:cNvSpPr/>
                      <wps:spPr>
                        <a:xfrm>
                          <a:off x="0" y="0"/>
                          <a:ext cx="123825" cy="152400"/>
                        </a:xfrm>
                        <a:prstGeom prst="chevron">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8AB6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0" o:spid="_x0000_s1026" type="#_x0000_t55" style="position:absolute;margin-left:9pt;margin-top:6.5pt;width:9.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" adj="10800" fillcolor="white [3201]" strokecolor="black [3200]" strokeweight="1pt"/>
            </w:pict>
          </mc:Fallback>
        </mc:AlternateContent>
      </w:r>
    </w:p>
    <w:p w14:paraId="6DEE76AA" w14:textId="22D9871C" w:rsidR="00B71096" w:rsidRDefault="00D8584D" w:rsidP="00B71096">
      <w:pPr>
        <w:rPr>
          <w:lang w:val="id-ID"/>
        </w:rPr>
      </w:pPr>
      <w:r>
        <w:rPr>
          <w:noProof/>
        </w:rPr>
        <mc:AlternateContent>
          <mc:Choice Requires="wps">
            <w:drawing>
              <wp:anchor distT="0" distB="0" distL="114300" distR="114300" simplePos="0" relativeHeight="251677696" behindDoc="0" locked="0" layoutInCell="1" allowOverlap="1" wp14:anchorId="5AD5929A" wp14:editId="2A496487">
                <wp:simplePos x="0" y="0"/>
                <wp:positionH relativeFrom="column">
                  <wp:posOffset>619125</wp:posOffset>
                </wp:positionH>
                <wp:positionV relativeFrom="paragraph">
                  <wp:posOffset>12700</wp:posOffset>
                </wp:positionV>
                <wp:extent cx="224155" cy="1600200"/>
                <wp:effectExtent l="0" t="0" r="23495" b="19050"/>
                <wp:wrapNone/>
                <wp:docPr id="13" name="Straight Connector 13"/>
                <wp:cNvGraphicFramePr/>
                <a:graphic xmlns:a="http://schemas.openxmlformats.org/drawingml/2006/main">
                  <a:graphicData uri="http://schemas.microsoft.com/office/word/2010/wordprocessingShape">
                    <wps:wsp>
                      <wps:cNvCnPr/>
                      <wps:spPr>
                        <a:xfrm flipV="1">
                          <a:off x="0" y="0"/>
                          <a:ext cx="224155" cy="16002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29456" id="Straight Connector 1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pt" to="66.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" strokecolor="black [3200]" strokeweight="1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11D2E9AD" wp14:editId="774946D1">
                <wp:simplePos x="0" y="0"/>
                <wp:positionH relativeFrom="column">
                  <wp:posOffset>1676400</wp:posOffset>
                </wp:positionH>
                <wp:positionV relativeFrom="paragraph">
                  <wp:posOffset>12699</wp:posOffset>
                </wp:positionV>
                <wp:extent cx="224155" cy="1600200"/>
                <wp:effectExtent l="0" t="0" r="23495" b="19050"/>
                <wp:wrapNone/>
                <wp:docPr id="24" name="Straight Connector 24"/>
                <wp:cNvGraphicFramePr/>
                <a:graphic xmlns:a="http://schemas.openxmlformats.org/drawingml/2006/main">
                  <a:graphicData uri="http://schemas.microsoft.com/office/word/2010/wordprocessingShape">
                    <wps:wsp>
                      <wps:cNvCnPr/>
                      <wps:spPr>
                        <a:xfrm flipV="1">
                          <a:off x="0" y="0"/>
                          <a:ext cx="224155" cy="16002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37E52" id="Straight Connector 2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1pt" to="149.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" strokecolor="black [3200]" strokeweight="1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3F7EBE4F" wp14:editId="5B924CF9">
                <wp:simplePos x="0" y="0"/>
                <wp:positionH relativeFrom="column">
                  <wp:posOffset>238124</wp:posOffset>
                </wp:positionH>
                <wp:positionV relativeFrom="paragraph">
                  <wp:posOffset>12701</wp:posOffset>
                </wp:positionV>
                <wp:extent cx="1664335"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1664335" cy="0"/>
                        </a:xfrm>
                        <a:prstGeom prst="line">
                          <a:avLst/>
                        </a:prstGeom>
                        <a:ln w="12700">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DE84E" id="Straight Connector 1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pt" to="149.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" strokecolor="black [3213]" strokeweight="1pt">
                <v:stroke joinstyle="miter"/>
              </v:line>
            </w:pict>
          </mc:Fallback>
        </mc:AlternateContent>
      </w:r>
    </w:p>
    <w:p w14:paraId="7795DC5B" w14:textId="0519333A" w:rsidR="00B71096" w:rsidRDefault="00703DC9" w:rsidP="00B71096">
      <w:pPr>
        <w:rPr>
          <w:lang w:val="id-ID"/>
        </w:rPr>
      </w:pPr>
      <w:r>
        <w:rPr>
          <w:noProof/>
        </w:rPr>
        <mc:AlternateContent>
          <mc:Choice Requires="wps">
            <w:drawing>
              <wp:anchor distT="0" distB="0" distL="114300" distR="114300" simplePos="0" relativeHeight="251687936" behindDoc="0" locked="0" layoutInCell="1" allowOverlap="1" wp14:anchorId="24F996EB" wp14:editId="07D95F16">
                <wp:simplePos x="0" y="0"/>
                <wp:positionH relativeFrom="margin">
                  <wp:posOffset>95250</wp:posOffset>
                </wp:positionH>
                <wp:positionV relativeFrom="paragraph">
                  <wp:posOffset>76200</wp:posOffset>
                </wp:positionV>
                <wp:extent cx="843280" cy="6286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843280" cy="628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0B5433" w14:textId="77777777" w:rsidR="00703DC9" w:rsidRPr="00703DC9" w:rsidRDefault="00703DC9" w:rsidP="00703DC9">
                            <w:pPr>
                              <w:rPr>
                                <w:i/>
                                <w:sz w:val="17"/>
                                <w:szCs w:val="17"/>
                              </w:rPr>
                            </w:pPr>
                            <w:r w:rsidRPr="00703DC9">
                              <w:rPr>
                                <w:sz w:val="17"/>
                                <w:szCs w:val="17"/>
                              </w:rPr>
                              <w:t xml:space="preserve">Proses </w:t>
                            </w:r>
                            <w:r w:rsidRPr="00703DC9">
                              <w:rPr>
                                <w:i/>
                                <w:sz w:val="17"/>
                                <w:szCs w:val="17"/>
                              </w:rPr>
                              <w:t>maintenance</w:t>
                            </w:r>
                          </w:p>
                          <w:p w14:paraId="29A9E6CB" w14:textId="77777777" w:rsidR="00703DC9" w:rsidRPr="00703DC9" w:rsidRDefault="00703DC9" w:rsidP="00703DC9">
                            <w:pPr>
                              <w:rPr>
                                <w:sz w:val="17"/>
                                <w:szCs w:val="17"/>
                              </w:rPr>
                            </w:pPr>
                            <w:r w:rsidRPr="00703DC9">
                              <w:rPr>
                                <w:sz w:val="17"/>
                                <w:szCs w:val="17"/>
                              </w:rPr>
                              <w:t>Harus terjadwal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996EB" id="Text Box 52" o:spid="_x0000_s1033" type="#_x0000_t202" style="position:absolute;margin-left:7.5pt;margin-top:6pt;width:66.4pt;height:4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" filled="f" stroked="f">
                <v:textbox>
                  <w:txbxContent>
                    <w:p w14:paraId="0C0B5433" w14:textId="77777777" w:rsidR="00703DC9" w:rsidRPr="00703DC9" w:rsidRDefault="00703DC9" w:rsidP="00703DC9">
                      <w:pPr>
                        <w:rPr>
                          <w:i/>
                          <w:sz w:val="17"/>
                          <w:szCs w:val="17"/>
                        </w:rPr>
                      </w:pPr>
                      <w:r w:rsidRPr="00703DC9">
                        <w:rPr>
                          <w:sz w:val="17"/>
                          <w:szCs w:val="17"/>
                        </w:rPr>
                        <w:t xml:space="preserve">Proses </w:t>
                      </w:r>
                      <w:r w:rsidRPr="00703DC9">
                        <w:rPr>
                          <w:i/>
                          <w:sz w:val="17"/>
                          <w:szCs w:val="17"/>
                        </w:rPr>
                        <w:t>maintenance</w:t>
                      </w:r>
                    </w:p>
                    <w:p w14:paraId="29A9E6CB" w14:textId="77777777" w:rsidR="00703DC9" w:rsidRPr="00703DC9" w:rsidRDefault="00703DC9" w:rsidP="00703DC9">
                      <w:pPr>
                        <w:rPr>
                          <w:sz w:val="17"/>
                          <w:szCs w:val="17"/>
                        </w:rPr>
                      </w:pPr>
                      <w:r w:rsidRPr="00703DC9">
                        <w:rPr>
                          <w:sz w:val="17"/>
                          <w:szCs w:val="17"/>
                        </w:rPr>
                        <w:t>Harus terjadwal</w:t>
                      </w:r>
                    </w:p>
                  </w:txbxContent>
                </v:textbox>
                <w10:wrap anchorx="margin"/>
              </v:shape>
            </w:pict>
          </mc:Fallback>
        </mc:AlternateContent>
      </w:r>
      <w:r w:rsidR="00D8584D">
        <w:rPr>
          <w:noProof/>
        </w:rPr>
        <mc:AlternateContent>
          <mc:Choice Requires="wps">
            <w:drawing>
              <wp:anchor distT="0" distB="0" distL="114300" distR="114300" simplePos="0" relativeHeight="251671552" behindDoc="0" locked="0" layoutInCell="1" allowOverlap="1" wp14:anchorId="1E2AD9AD" wp14:editId="1A47A70A">
                <wp:simplePos x="0" y="0"/>
                <wp:positionH relativeFrom="margin">
                  <wp:posOffset>781050</wp:posOffset>
                </wp:positionH>
                <wp:positionV relativeFrom="paragraph">
                  <wp:posOffset>76200</wp:posOffset>
                </wp:positionV>
                <wp:extent cx="981075" cy="244475"/>
                <wp:effectExtent l="0" t="0" r="0" b="3175"/>
                <wp:wrapNone/>
                <wp:docPr id="48" name="Text Box 48"/>
                <wp:cNvGraphicFramePr/>
                <a:graphic xmlns:a="http://schemas.openxmlformats.org/drawingml/2006/main">
                  <a:graphicData uri="http://schemas.microsoft.com/office/word/2010/wordprocessingShape">
                    <wps:wsp>
                      <wps:cNvSpPr txBox="1"/>
                      <wps:spPr>
                        <a:xfrm>
                          <a:off x="0" y="0"/>
                          <a:ext cx="981075" cy="244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CD6CE9" w14:textId="77777777" w:rsidR="00D8584D" w:rsidRPr="00D8584D" w:rsidRDefault="00D8584D" w:rsidP="00D8584D">
                            <w:pPr>
                              <w:rPr>
                                <w:sz w:val="17"/>
                                <w:szCs w:val="17"/>
                              </w:rPr>
                            </w:pPr>
                            <w:r w:rsidRPr="00D8584D">
                              <w:rPr>
                                <w:sz w:val="17"/>
                                <w:szCs w:val="17"/>
                              </w:rPr>
                              <w:t>Tidak sesuai SOP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AD9AD" id="Text Box 48" o:spid="_x0000_s1034" type="#_x0000_t202" style="position:absolute;margin-left:61.5pt;margin-top:6pt;width:77.25pt;height:1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" filled="f" stroked="f">
                <v:textbox>
                  <w:txbxContent>
                    <w:p w14:paraId="22CD6CE9" w14:textId="77777777" w:rsidR="00D8584D" w:rsidRPr="00D8584D" w:rsidRDefault="00D8584D" w:rsidP="00D8584D">
                      <w:pPr>
                        <w:rPr>
                          <w:sz w:val="17"/>
                          <w:szCs w:val="17"/>
                        </w:rPr>
                      </w:pPr>
                      <w:r w:rsidRPr="00D8584D">
                        <w:rPr>
                          <w:sz w:val="17"/>
                          <w:szCs w:val="17"/>
                        </w:rPr>
                        <w:t>Tidak sesuai SOP</w:t>
                      </w:r>
                    </w:p>
                  </w:txbxContent>
                </v:textbox>
                <w10:wrap anchorx="margin"/>
              </v:shape>
            </w:pict>
          </mc:Fallback>
        </mc:AlternateContent>
      </w:r>
    </w:p>
    <w:p w14:paraId="12900176" w14:textId="196362C6" w:rsidR="002174C0" w:rsidRDefault="00703DC9" w:rsidP="00A7585B">
      <w:pPr>
        <w:pStyle w:val="TTPParagraphothers"/>
        <w:ind w:firstLine="709"/>
        <w:rPr>
          <w:lang w:val="id-ID"/>
        </w:rPr>
      </w:pPr>
      <w:r>
        <w:rPr>
          <w:noProof/>
        </w:rPr>
        <mc:AlternateContent>
          <mc:Choice Requires="wps">
            <w:drawing>
              <wp:anchor distT="0" distB="0" distL="114300" distR="114300" simplePos="0" relativeHeight="251683840" behindDoc="0" locked="0" layoutInCell="1" allowOverlap="1" wp14:anchorId="40FFF2CF" wp14:editId="16736744">
                <wp:simplePos x="0" y="0"/>
                <wp:positionH relativeFrom="column">
                  <wp:posOffset>590550</wp:posOffset>
                </wp:positionH>
                <wp:positionV relativeFrom="paragraph">
                  <wp:posOffset>53975</wp:posOffset>
                </wp:positionV>
                <wp:extent cx="212090" cy="0"/>
                <wp:effectExtent l="38100" t="76200" r="0" b="95250"/>
                <wp:wrapNone/>
                <wp:docPr id="14" name="Straight Arrow Connector 14"/>
                <wp:cNvGraphicFramePr/>
                <a:graphic xmlns:a="http://schemas.openxmlformats.org/drawingml/2006/main">
                  <a:graphicData uri="http://schemas.microsoft.com/office/word/2010/wordprocessingShape">
                    <wps:wsp>
                      <wps:cNvCnPr/>
                      <wps:spPr>
                        <a:xfrm flipH="1">
                          <a:off x="0" y="0"/>
                          <a:ext cx="2120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B750B3" id="Straight Arrow Connector 14" o:spid="_x0000_s1026" type="#_x0000_t32" style="position:absolute;margin-left:46.5pt;margin-top:4.25pt;width:16.7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" strokecolor="black [3200]" strokeweight=".5pt">
                <v:stroke endarrow="block" joinstyle="miter"/>
              </v:shape>
            </w:pict>
          </mc:Fallback>
        </mc:AlternateContent>
      </w:r>
      <w:r w:rsidR="00D8584D">
        <w:rPr>
          <w:noProof/>
        </w:rPr>
        <mc:AlternateContent>
          <mc:Choice Requires="wps">
            <w:drawing>
              <wp:anchor distT="0" distB="0" distL="114300" distR="114300" simplePos="0" relativeHeight="251669504" behindDoc="0" locked="0" layoutInCell="1" allowOverlap="1" wp14:anchorId="7E5552FA" wp14:editId="74E9751C">
                <wp:simplePos x="0" y="0"/>
                <wp:positionH relativeFrom="column">
                  <wp:posOffset>1638300</wp:posOffset>
                </wp:positionH>
                <wp:positionV relativeFrom="paragraph">
                  <wp:posOffset>73660</wp:posOffset>
                </wp:positionV>
                <wp:extent cx="212090" cy="0"/>
                <wp:effectExtent l="38100" t="76200" r="0" b="95250"/>
                <wp:wrapNone/>
                <wp:docPr id="58" name="Straight Arrow Connector 58"/>
                <wp:cNvGraphicFramePr/>
                <a:graphic xmlns:a="http://schemas.openxmlformats.org/drawingml/2006/main">
                  <a:graphicData uri="http://schemas.microsoft.com/office/word/2010/wordprocessingShape">
                    <wps:wsp>
                      <wps:cNvCnPr/>
                      <wps:spPr>
                        <a:xfrm flipH="1">
                          <a:off x="0" y="0"/>
                          <a:ext cx="2120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8D0593" id="Straight Arrow Connector 58" o:spid="_x0000_s1026" type="#_x0000_t32" style="position:absolute;margin-left:129pt;margin-top:5.8pt;width:16.7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" strokecolor="black [3200]" strokeweight=".5pt">
                <v:stroke endarrow="block" joinstyle="miter"/>
              </v:shape>
            </w:pict>
          </mc:Fallback>
        </mc:AlternateContent>
      </w:r>
    </w:p>
    <w:p w14:paraId="56CE4E4C" w14:textId="484E3BB7" w:rsidR="00D8584D" w:rsidRDefault="00D8584D" w:rsidP="00A7585B">
      <w:pPr>
        <w:pStyle w:val="TTPParagraphothers"/>
        <w:ind w:firstLine="709"/>
        <w:rPr>
          <w:lang w:val="id-ID"/>
        </w:rPr>
      </w:pPr>
    </w:p>
    <w:p w14:paraId="2B060E7F" w14:textId="520F75FA" w:rsidR="00D8584D" w:rsidRDefault="00D8584D" w:rsidP="00A7585B">
      <w:pPr>
        <w:pStyle w:val="TTPParagraphothers"/>
        <w:ind w:firstLine="709"/>
        <w:rPr>
          <w:lang w:val="id-ID"/>
        </w:rPr>
      </w:pPr>
      <w:r>
        <w:rPr>
          <w:noProof/>
        </w:rPr>
        <mc:AlternateContent>
          <mc:Choice Requires="wps">
            <w:drawing>
              <wp:anchor distT="0" distB="0" distL="114300" distR="114300" simplePos="0" relativeHeight="251675648" behindDoc="0" locked="0" layoutInCell="1" allowOverlap="1" wp14:anchorId="04599921" wp14:editId="7135AF72">
                <wp:simplePos x="0" y="0"/>
                <wp:positionH relativeFrom="column">
                  <wp:posOffset>685800</wp:posOffset>
                </wp:positionH>
                <wp:positionV relativeFrom="paragraph">
                  <wp:posOffset>179705</wp:posOffset>
                </wp:positionV>
                <wp:extent cx="1133475" cy="35242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1133475" cy="352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AC5F19" w14:textId="77777777" w:rsidR="00D8584D" w:rsidRPr="00D8584D" w:rsidRDefault="00D8584D" w:rsidP="00D8584D">
                            <w:pPr>
                              <w:rPr>
                                <w:sz w:val="17"/>
                                <w:szCs w:val="17"/>
                              </w:rPr>
                            </w:pPr>
                            <w:r w:rsidRPr="00D8584D">
                              <w:rPr>
                                <w:sz w:val="17"/>
                                <w:szCs w:val="17"/>
                              </w:rPr>
                              <w:t xml:space="preserve">Tidak melakukan </w:t>
                            </w:r>
                          </w:p>
                          <w:p w14:paraId="43C93F96" w14:textId="77777777" w:rsidR="00D8584D" w:rsidRPr="00D8584D" w:rsidRDefault="00D8584D" w:rsidP="00D8584D">
                            <w:pPr>
                              <w:rPr>
                                <w:sz w:val="17"/>
                                <w:szCs w:val="17"/>
                              </w:rPr>
                            </w:pPr>
                            <w:r w:rsidRPr="00D8584D">
                              <w:rPr>
                                <w:sz w:val="17"/>
                                <w:szCs w:val="17"/>
                              </w:rPr>
                              <w:t>Pengecekan terjadwal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99921" id="Text Box 49" o:spid="_x0000_s1035" type="#_x0000_t202" style="position:absolute;left:0;text-align:left;margin-left:54pt;margin-top:14.15pt;width:89.2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" filled="f" stroked="f">
                <v:textbox>
                  <w:txbxContent>
                    <w:p w14:paraId="64AC5F19" w14:textId="77777777" w:rsidR="00D8584D" w:rsidRPr="00D8584D" w:rsidRDefault="00D8584D" w:rsidP="00D8584D">
                      <w:pPr>
                        <w:rPr>
                          <w:sz w:val="17"/>
                          <w:szCs w:val="17"/>
                        </w:rPr>
                      </w:pPr>
                      <w:r w:rsidRPr="00D8584D">
                        <w:rPr>
                          <w:sz w:val="17"/>
                          <w:szCs w:val="17"/>
                        </w:rPr>
                        <w:t xml:space="preserve">Tidak melakukan </w:t>
                      </w:r>
                    </w:p>
                    <w:p w14:paraId="43C93F96" w14:textId="77777777" w:rsidR="00D8584D" w:rsidRPr="00D8584D" w:rsidRDefault="00D8584D" w:rsidP="00D8584D">
                      <w:pPr>
                        <w:rPr>
                          <w:sz w:val="17"/>
                          <w:szCs w:val="17"/>
                        </w:rPr>
                      </w:pPr>
                      <w:r w:rsidRPr="00D8584D">
                        <w:rPr>
                          <w:sz w:val="17"/>
                          <w:szCs w:val="17"/>
                        </w:rPr>
                        <w:t>Pengecekan terjadwal</w:t>
                      </w:r>
                    </w:p>
                  </w:txbxContent>
                </v:textbox>
              </v:shape>
            </w:pict>
          </mc:Fallback>
        </mc:AlternateContent>
      </w:r>
    </w:p>
    <w:p w14:paraId="5E7B7A95" w14:textId="5BB77751" w:rsidR="00D8584D" w:rsidRDefault="00703DC9" w:rsidP="00A7585B">
      <w:pPr>
        <w:pStyle w:val="TTPParagraphothers"/>
        <w:ind w:firstLine="709"/>
        <w:rPr>
          <w:lang w:val="id-ID"/>
        </w:rPr>
      </w:pPr>
      <w:r>
        <w:rPr>
          <w:noProof/>
        </w:rPr>
        <mc:AlternateContent>
          <mc:Choice Requires="wps">
            <w:drawing>
              <wp:anchor distT="0" distB="0" distL="114300" distR="114300" simplePos="0" relativeHeight="251691008" behindDoc="0" locked="0" layoutInCell="1" allowOverlap="1" wp14:anchorId="59E35FF6" wp14:editId="1BF90D70">
                <wp:simplePos x="0" y="0"/>
                <wp:positionH relativeFrom="column">
                  <wp:posOffset>600075</wp:posOffset>
                </wp:positionH>
                <wp:positionV relativeFrom="paragraph">
                  <wp:posOffset>137795</wp:posOffset>
                </wp:positionV>
                <wp:extent cx="123825" cy="9525"/>
                <wp:effectExtent l="19050" t="57150" r="9525" b="85725"/>
                <wp:wrapNone/>
                <wp:docPr id="19" name="Straight Arrow Connector 19"/>
                <wp:cNvGraphicFramePr/>
                <a:graphic xmlns:a="http://schemas.openxmlformats.org/drawingml/2006/main">
                  <a:graphicData uri="http://schemas.microsoft.com/office/word/2010/wordprocessingShape">
                    <wps:wsp>
                      <wps:cNvCnPr/>
                      <wps:spPr>
                        <a:xfrm flipH="1" flipV="1">
                          <a:off x="0" y="0"/>
                          <a:ext cx="1238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055661" id="Straight Arrow Connector 19" o:spid="_x0000_s1026" type="#_x0000_t32" style="position:absolute;margin-left:47.25pt;margin-top:10.85pt;width:9.75pt;height:.7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" strokecolor="black [3200]" strokeweight=".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6DB3DEA7" wp14:editId="08FDD540">
                <wp:simplePos x="0" y="0"/>
                <wp:positionH relativeFrom="margin">
                  <wp:align>left</wp:align>
                </wp:positionH>
                <wp:positionV relativeFrom="paragraph">
                  <wp:posOffset>11430</wp:posOffset>
                </wp:positionV>
                <wp:extent cx="695325" cy="61912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695325" cy="619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5EFC1F" w14:textId="77777777" w:rsidR="00703DC9" w:rsidRPr="00703DC9" w:rsidRDefault="00703DC9" w:rsidP="00703DC9">
                            <w:pPr>
                              <w:rPr>
                                <w:sz w:val="17"/>
                                <w:szCs w:val="17"/>
                              </w:rPr>
                            </w:pPr>
                            <w:r w:rsidRPr="00703DC9">
                              <w:rPr>
                                <w:sz w:val="17"/>
                                <w:szCs w:val="17"/>
                              </w:rPr>
                              <w:t>Panas yang dihasilkan</w:t>
                            </w:r>
                          </w:p>
                          <w:p w14:paraId="05FB2A33" w14:textId="77777777" w:rsidR="00703DC9" w:rsidRPr="00703DC9" w:rsidRDefault="00703DC9" w:rsidP="00703DC9">
                            <w:pPr>
                              <w:rPr>
                                <w:sz w:val="17"/>
                                <w:szCs w:val="17"/>
                              </w:rPr>
                            </w:pPr>
                            <w:r w:rsidRPr="00703DC9">
                              <w:rPr>
                                <w:sz w:val="17"/>
                                <w:szCs w:val="17"/>
                              </w:rPr>
                              <w:t>Tidak maksimal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3DEA7" id="Text Box 53" o:spid="_x0000_s1036" type="#_x0000_t202" style="position:absolute;left:0;text-align:left;margin-left:0;margin-top:.9pt;width:54.75pt;height:48.7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" filled="f" stroked="f">
                <v:textbox>
                  <w:txbxContent>
                    <w:p w14:paraId="7B5EFC1F" w14:textId="77777777" w:rsidR="00703DC9" w:rsidRPr="00703DC9" w:rsidRDefault="00703DC9" w:rsidP="00703DC9">
                      <w:pPr>
                        <w:rPr>
                          <w:sz w:val="17"/>
                          <w:szCs w:val="17"/>
                        </w:rPr>
                      </w:pPr>
                      <w:r w:rsidRPr="00703DC9">
                        <w:rPr>
                          <w:sz w:val="17"/>
                          <w:szCs w:val="17"/>
                        </w:rPr>
                        <w:t>Panas yang dihasilkan</w:t>
                      </w:r>
                    </w:p>
                    <w:p w14:paraId="05FB2A33" w14:textId="77777777" w:rsidR="00703DC9" w:rsidRPr="00703DC9" w:rsidRDefault="00703DC9" w:rsidP="00703DC9">
                      <w:pPr>
                        <w:rPr>
                          <w:sz w:val="17"/>
                          <w:szCs w:val="17"/>
                        </w:rPr>
                      </w:pPr>
                      <w:r w:rsidRPr="00703DC9">
                        <w:rPr>
                          <w:sz w:val="17"/>
                          <w:szCs w:val="17"/>
                        </w:rPr>
                        <w:t>Tidak maksimal</w:t>
                      </w:r>
                    </w:p>
                  </w:txbxContent>
                </v:textbox>
                <w10:wrap anchorx="margin"/>
              </v:shape>
            </w:pict>
          </mc:Fallback>
        </mc:AlternateContent>
      </w:r>
      <w:r w:rsidR="00D8584D">
        <w:rPr>
          <w:noProof/>
        </w:rPr>
        <mc:AlternateContent>
          <mc:Choice Requires="wps">
            <w:drawing>
              <wp:anchor distT="0" distB="0" distL="114300" distR="114300" simplePos="0" relativeHeight="251673600" behindDoc="0" locked="0" layoutInCell="1" allowOverlap="1" wp14:anchorId="3EDD0D35" wp14:editId="1FB9E80A">
                <wp:simplePos x="0" y="0"/>
                <wp:positionH relativeFrom="column">
                  <wp:posOffset>1571625</wp:posOffset>
                </wp:positionH>
                <wp:positionV relativeFrom="paragraph">
                  <wp:posOffset>118745</wp:posOffset>
                </wp:positionV>
                <wp:extent cx="212090"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flipH="1">
                          <a:off x="0" y="0"/>
                          <a:ext cx="2120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709E0A" id="Straight Arrow Connector 12" o:spid="_x0000_s1026" type="#_x0000_t32" style="position:absolute;margin-left:123.75pt;margin-top:9.35pt;width:16.7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" strokecolor="black [3200]" strokeweight=".5pt">
                <v:stroke endarrow="block" joinstyle="miter"/>
              </v:shape>
            </w:pict>
          </mc:Fallback>
        </mc:AlternateContent>
      </w:r>
    </w:p>
    <w:p w14:paraId="11FBED1C" w14:textId="40C2BB68" w:rsidR="00D8584D" w:rsidRDefault="00D8584D" w:rsidP="00A7585B">
      <w:pPr>
        <w:pStyle w:val="TTPParagraphothers"/>
        <w:ind w:firstLine="709"/>
        <w:rPr>
          <w:lang w:val="id-ID"/>
        </w:rPr>
      </w:pPr>
    </w:p>
    <w:p w14:paraId="1C1081A4" w14:textId="0BD5B20F" w:rsidR="00D8584D" w:rsidRDefault="00D8584D" w:rsidP="00A7585B">
      <w:pPr>
        <w:pStyle w:val="TTPParagraphothers"/>
        <w:ind w:firstLine="709"/>
        <w:rPr>
          <w:lang w:val="id-ID"/>
        </w:rPr>
      </w:pPr>
    </w:p>
    <w:p w14:paraId="7DABB774" w14:textId="3FA9E0F1" w:rsidR="00D8584D" w:rsidRDefault="00D8584D" w:rsidP="00A7585B">
      <w:pPr>
        <w:pStyle w:val="TTPParagraphothers"/>
        <w:ind w:firstLine="709"/>
        <w:rPr>
          <w:lang w:val="id-ID"/>
        </w:rPr>
      </w:pPr>
    </w:p>
    <w:p w14:paraId="73274481" w14:textId="40D2FABB" w:rsidR="00D8584D" w:rsidRDefault="00D8584D" w:rsidP="00A7585B">
      <w:pPr>
        <w:pStyle w:val="TTPParagraphothers"/>
        <w:ind w:firstLine="709"/>
        <w:rPr>
          <w:lang w:val="id-ID"/>
        </w:rPr>
      </w:pPr>
      <w:r>
        <w:rPr>
          <w:noProof/>
        </w:rPr>
        <mc:AlternateContent>
          <mc:Choice Requires="wps">
            <w:drawing>
              <wp:anchor distT="0" distB="0" distL="114300" distR="114300" simplePos="0" relativeHeight="251681792" behindDoc="0" locked="0" layoutInCell="1" allowOverlap="1" wp14:anchorId="133DC0D7" wp14:editId="0A6BD3F8">
                <wp:simplePos x="0" y="0"/>
                <wp:positionH relativeFrom="column">
                  <wp:posOffset>381000</wp:posOffset>
                </wp:positionH>
                <wp:positionV relativeFrom="paragraph">
                  <wp:posOffset>74930</wp:posOffset>
                </wp:positionV>
                <wp:extent cx="485775" cy="2476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4857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4FC5E03E" w14:textId="77777777" w:rsidR="00D8584D" w:rsidRPr="00D8584D" w:rsidRDefault="00D8584D" w:rsidP="00D8584D">
                            <w:pPr>
                              <w:jc w:val="center"/>
                              <w:rPr>
                                <w:sz w:val="17"/>
                                <w:szCs w:val="17"/>
                              </w:rPr>
                            </w:pPr>
                            <w:r w:rsidRPr="00D8584D">
                              <w:rPr>
                                <w:sz w:val="17"/>
                                <w:szCs w:val="17"/>
                              </w:rPr>
                              <w:t>Mesin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DC0D7" id="Text Box 37" o:spid="_x0000_s1037" type="#_x0000_t202" style="position:absolute;left:0;text-align:left;margin-left:30pt;margin-top:5.9pt;width:38.2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" fillcolor="white [3201]" strokecolor="black [3200]" strokeweight="1pt">
                <v:textbox>
                  <w:txbxContent>
                    <w:p w14:paraId="4FC5E03E" w14:textId="77777777" w:rsidR="00D8584D" w:rsidRPr="00D8584D" w:rsidRDefault="00D8584D" w:rsidP="00D8584D">
                      <w:pPr>
                        <w:jc w:val="center"/>
                        <w:rPr>
                          <w:sz w:val="17"/>
                          <w:szCs w:val="17"/>
                        </w:rPr>
                      </w:pPr>
                      <w:r w:rsidRPr="00D8584D">
                        <w:rPr>
                          <w:sz w:val="17"/>
                          <w:szCs w:val="17"/>
                        </w:rPr>
                        <w:t>Mesin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5A934B7" wp14:editId="506B7E9D">
                <wp:simplePos x="0" y="0"/>
                <wp:positionH relativeFrom="margin">
                  <wp:posOffset>1381125</wp:posOffset>
                </wp:positionH>
                <wp:positionV relativeFrom="paragraph">
                  <wp:posOffset>93980</wp:posOffset>
                </wp:positionV>
                <wp:extent cx="571500" cy="2190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571500" cy="219075"/>
                        </a:xfrm>
                        <a:prstGeom prst="rect">
                          <a:avLst/>
                        </a:prstGeom>
                        <a:ln/>
                      </wps:spPr>
                      <wps:style>
                        <a:lnRef idx="2">
                          <a:schemeClr val="dk1"/>
                        </a:lnRef>
                        <a:fillRef idx="1">
                          <a:schemeClr val="lt1"/>
                        </a:fillRef>
                        <a:effectRef idx="0">
                          <a:schemeClr val="dk1"/>
                        </a:effectRef>
                        <a:fontRef idx="minor">
                          <a:schemeClr val="dk1"/>
                        </a:fontRef>
                      </wps:style>
                      <wps:txbx>
                        <w:txbxContent>
                          <w:p w14:paraId="1312ADA4" w14:textId="77777777" w:rsidR="00D8584D" w:rsidRPr="00D8584D" w:rsidRDefault="00D8584D" w:rsidP="00D8584D">
                            <w:pPr>
                              <w:jc w:val="center"/>
                              <w:rPr>
                                <w:sz w:val="17"/>
                                <w:szCs w:val="17"/>
                              </w:rPr>
                            </w:pPr>
                            <w:r w:rsidRPr="00D8584D">
                              <w:rPr>
                                <w:sz w:val="17"/>
                                <w:szCs w:val="17"/>
                              </w:rPr>
                              <w:t>Manusia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934B7" id="Text Box 29" o:spid="_x0000_s1038" type="#_x0000_t202" style="position:absolute;left:0;text-align:left;margin-left:108.75pt;margin-top:7.4pt;width:45pt;height:17.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" fillcolor="white [3201]" strokecolor="black [3200]" strokeweight="1pt">
                <v:textbox>
                  <w:txbxContent>
                    <w:p w14:paraId="1312ADA4" w14:textId="77777777" w:rsidR="00D8584D" w:rsidRPr="00D8584D" w:rsidRDefault="00D8584D" w:rsidP="00D8584D">
                      <w:pPr>
                        <w:jc w:val="center"/>
                        <w:rPr>
                          <w:sz w:val="17"/>
                          <w:szCs w:val="17"/>
                        </w:rPr>
                      </w:pPr>
                      <w:r w:rsidRPr="00D8584D">
                        <w:rPr>
                          <w:sz w:val="17"/>
                          <w:szCs w:val="17"/>
                        </w:rPr>
                        <w:t>Manusia</w:t>
                      </w:r>
                    </w:p>
                  </w:txbxContent>
                </v:textbox>
                <w10:wrap anchorx="margin"/>
              </v:shape>
            </w:pict>
          </mc:Fallback>
        </mc:AlternateContent>
      </w:r>
    </w:p>
    <w:p w14:paraId="6588C217" w14:textId="1239124E" w:rsidR="00D8584D" w:rsidRDefault="00D8584D" w:rsidP="00A7585B">
      <w:pPr>
        <w:pStyle w:val="TTPParagraphothers"/>
        <w:ind w:firstLine="709"/>
        <w:rPr>
          <w:lang w:val="id-ID"/>
        </w:rPr>
      </w:pPr>
    </w:p>
    <w:p w14:paraId="327FE7D2" w14:textId="3F33B62C" w:rsidR="00301DC4" w:rsidRPr="00893718" w:rsidRDefault="00301DC4" w:rsidP="00893718">
      <w:pPr>
        <w:pStyle w:val="TTPParagraphothers"/>
        <w:spacing w:before="120"/>
        <w:ind w:firstLine="0"/>
        <w:jc w:val="center"/>
        <w:rPr>
          <w:sz w:val="20"/>
          <w:szCs w:val="20"/>
          <w:lang w:val="id-ID"/>
        </w:rPr>
      </w:pPr>
      <w:r w:rsidRPr="00EC62FD">
        <w:rPr>
          <w:sz w:val="20"/>
          <w:szCs w:val="20"/>
          <w:lang w:val="id-ID"/>
        </w:rPr>
        <w:t xml:space="preserve">Gambar </w:t>
      </w:r>
      <w:r>
        <w:rPr>
          <w:sz w:val="20"/>
          <w:szCs w:val="20"/>
          <w:lang w:val="id-ID"/>
        </w:rPr>
        <w:t xml:space="preserve">6. Diagram </w:t>
      </w:r>
      <w:r w:rsidRPr="00AF24F5">
        <w:rPr>
          <w:i/>
          <w:sz w:val="20"/>
          <w:szCs w:val="20"/>
          <w:lang w:val="id-ID"/>
        </w:rPr>
        <w:t>Fisbone</w:t>
      </w:r>
    </w:p>
    <w:p w14:paraId="608BC94E" w14:textId="7C71099A" w:rsidR="00D8584D" w:rsidRDefault="00301DC4" w:rsidP="00301DC4">
      <w:pPr>
        <w:pStyle w:val="TTPParagraphothers"/>
        <w:ind w:firstLine="0"/>
        <w:rPr>
          <w:lang w:val="id-ID"/>
        </w:rPr>
      </w:pPr>
      <w:r>
        <w:rPr>
          <w:lang w:val="id-ID"/>
        </w:rPr>
        <w:t>Bedasarkan gambar 6 ada beberapa hal yang harus diperhatikan dalam analisa penyebab rendahnya laju massa uap rata-rata dan kualitas uap rata-rata menggunakan fishbone.</w:t>
      </w:r>
    </w:p>
    <w:p w14:paraId="178A4C6A" w14:textId="45CE939F" w:rsidR="00301DC4" w:rsidRDefault="00301DC4" w:rsidP="000B30A9">
      <w:pPr>
        <w:pStyle w:val="TTPParagraphothers"/>
        <w:numPr>
          <w:ilvl w:val="0"/>
          <w:numId w:val="14"/>
        </w:numPr>
        <w:spacing w:before="120"/>
        <w:ind w:left="284" w:hanging="284"/>
        <w:rPr>
          <w:lang w:val="id-ID"/>
        </w:rPr>
      </w:pPr>
      <w:r>
        <w:rPr>
          <w:lang w:val="id-ID"/>
        </w:rPr>
        <w:t>Manusia</w:t>
      </w:r>
    </w:p>
    <w:p w14:paraId="21020D09" w14:textId="67B52333" w:rsidR="00301DC4" w:rsidRDefault="00301DC4" w:rsidP="000B30A9">
      <w:pPr>
        <w:pStyle w:val="TTPParagraphothers"/>
        <w:ind w:left="284" w:firstLine="425"/>
        <w:rPr>
          <w:lang w:val="id-ID"/>
        </w:rPr>
      </w:pPr>
      <w:r>
        <w:rPr>
          <w:lang w:val="id-ID"/>
        </w:rPr>
        <w:t xml:space="preserve">Manusia yang dimaksut disini yaitu merujuk pada sumber daya manusia yang terlibat atau berperan secara langsung dalam kegiatan operasional pabrik, dimana sumber daya manusia sangat mempengaruhi kemungkinan terjadinya rendahnya laju massa uap rata-rata dan kualitas uap rata-rata. Adapun beberapa faktor yang dapat menjadi penyebab turunnya, yaitu keasuhan operator saat </w:t>
      </w:r>
      <w:r w:rsidRPr="00301DC4">
        <w:rPr>
          <w:i/>
          <w:lang w:val="id-ID"/>
        </w:rPr>
        <w:t>trouble</w:t>
      </w:r>
      <w:r>
        <w:rPr>
          <w:lang w:val="id-ID"/>
        </w:rPr>
        <w:t xml:space="preserve"> pada mesin lalu kurangnya pengontrolan dan kurangnya </w:t>
      </w:r>
      <w:r w:rsidRPr="00301DC4">
        <w:rPr>
          <w:i/>
          <w:lang w:val="id-ID"/>
        </w:rPr>
        <w:t>maintenance</w:t>
      </w:r>
      <w:r>
        <w:rPr>
          <w:lang w:val="id-ID"/>
        </w:rPr>
        <w:t xml:space="preserve"> secara terjadwal.</w:t>
      </w:r>
    </w:p>
    <w:p w14:paraId="7B0C93CD" w14:textId="78B39763" w:rsidR="00301DC4" w:rsidRDefault="00301DC4" w:rsidP="000B30A9">
      <w:pPr>
        <w:pStyle w:val="TTPParagraphothers"/>
        <w:numPr>
          <w:ilvl w:val="0"/>
          <w:numId w:val="14"/>
        </w:numPr>
        <w:spacing w:before="120"/>
        <w:ind w:left="284" w:hanging="284"/>
        <w:rPr>
          <w:lang w:val="id-ID"/>
        </w:rPr>
      </w:pPr>
      <w:r>
        <w:rPr>
          <w:lang w:val="id-ID"/>
        </w:rPr>
        <w:t>Mesin</w:t>
      </w:r>
    </w:p>
    <w:p w14:paraId="1CC3ABB3" w14:textId="3DE071A7" w:rsidR="000B30A9" w:rsidRDefault="000B30A9" w:rsidP="000B30A9">
      <w:pPr>
        <w:pStyle w:val="TTPParagraphothers"/>
        <w:spacing w:before="60"/>
        <w:ind w:left="284" w:firstLine="425"/>
        <w:rPr>
          <w:lang w:val="id-ID"/>
        </w:rPr>
      </w:pPr>
      <w:r>
        <w:rPr>
          <w:lang w:val="id-ID"/>
        </w:rPr>
        <w:t>Mesin yang dimaksut disini yaitu segala peralatan yang digunakan dalam seluruh rangkaian kegiatan operasional pabrik kelapa sawit</w:t>
      </w:r>
      <w:r w:rsidR="00412B8C">
        <w:rPr>
          <w:lang w:val="id-ID"/>
        </w:rPr>
        <w:t>. Preventife maintenance adalah salah satu usaha dalam menjaga umur mesin, agar mempunyai kinerja yang optimal. Setiap mesin memiliki nilai umur, semakin tua umur mesin tersebut maka tingkat kinerja menurun.</w:t>
      </w:r>
    </w:p>
    <w:p w14:paraId="18510F51" w14:textId="6674DF91" w:rsidR="00301DC4" w:rsidRDefault="00301DC4" w:rsidP="00412B8C">
      <w:pPr>
        <w:pStyle w:val="TTPParagraphothers"/>
        <w:numPr>
          <w:ilvl w:val="0"/>
          <w:numId w:val="14"/>
        </w:numPr>
        <w:spacing w:before="120"/>
        <w:ind w:left="284" w:hanging="284"/>
        <w:rPr>
          <w:lang w:val="id-ID"/>
        </w:rPr>
      </w:pPr>
      <w:r>
        <w:rPr>
          <w:lang w:val="id-ID"/>
        </w:rPr>
        <w:t>Metode</w:t>
      </w:r>
    </w:p>
    <w:p w14:paraId="2CB1BDF4" w14:textId="097743BD" w:rsidR="00412B8C" w:rsidRDefault="00412B8C" w:rsidP="00AF24F5">
      <w:pPr>
        <w:pStyle w:val="TTPParagraphothers"/>
        <w:spacing w:before="120"/>
        <w:ind w:left="284" w:firstLine="425"/>
        <w:rPr>
          <w:lang w:val="id-ID"/>
        </w:rPr>
      </w:pPr>
      <w:r>
        <w:rPr>
          <w:lang w:val="id-ID"/>
        </w:rPr>
        <w:t>Dalam standar proses waktu dalam mengerjakan pemasangan terlalu lama untuk mencapai target kerja optimal, dengan adanya standar waktu pengerjaan kita bisa mencapai target yang diinginkan sesuai waktu</w:t>
      </w:r>
      <w:r w:rsidR="00AF24F5">
        <w:rPr>
          <w:lang w:val="id-ID"/>
        </w:rPr>
        <w:t xml:space="preserve"> yang telah ditentukan. Dari hasil pengamatan yang telah dilakukan bahwa tidak ada standar waktu dalam penyetingan dan pembersihan alat dan mesin terlalu lama.</w:t>
      </w:r>
    </w:p>
    <w:p w14:paraId="05958AED" w14:textId="62DFFBDF" w:rsidR="00301DC4" w:rsidRDefault="00301DC4" w:rsidP="00AF24F5">
      <w:pPr>
        <w:pStyle w:val="TTPParagraphothers"/>
        <w:numPr>
          <w:ilvl w:val="0"/>
          <w:numId w:val="14"/>
        </w:numPr>
        <w:spacing w:before="120"/>
        <w:ind w:left="284" w:hanging="284"/>
        <w:rPr>
          <w:lang w:val="id-ID"/>
        </w:rPr>
      </w:pPr>
      <w:r>
        <w:rPr>
          <w:lang w:val="id-ID"/>
        </w:rPr>
        <w:t>Lingkungan</w:t>
      </w:r>
    </w:p>
    <w:p w14:paraId="5CC97CF1" w14:textId="604D166C" w:rsidR="00301DC4" w:rsidRDefault="00AF24F5" w:rsidP="00087EF8">
      <w:pPr>
        <w:pStyle w:val="TTPParagraphothers"/>
        <w:ind w:left="284" w:firstLine="425"/>
        <w:rPr>
          <w:lang w:val="id-ID"/>
        </w:rPr>
      </w:pPr>
      <w:r>
        <w:rPr>
          <w:lang w:val="id-ID"/>
        </w:rPr>
        <w:t xml:space="preserve">Dalam proses pengolahan setelah dan sebelum melakukan pekerjaan harus tetap diterapkan perawatan agar alat tetap terjaga kelayakan nya agar hal tersebut tercapai pembersihan alat sebelum dan sesudah melakukan pekerjaan harus </w:t>
      </w:r>
      <w:r>
        <w:rPr>
          <w:lang w:val="id-ID"/>
        </w:rPr>
        <w:lastRenderedPageBreak/>
        <w:t>dilakukan supaya dalam bekerja mendapatkan kenyamanan dan kebersihan alat dan tempat kerja serta sekitar. Dari hasil pengamatan bahwa kurangnya kesadaran operator dalam pengecekan alat dan tempat kerja sebelum dan setelah operasi dengan memperketat proses supervisi dengan menjalankan pengawasan oleh mandor dan asisten terhadap kebersihan dan kenyamanan alat serta tempat kerja disetiap stasiun.</w:t>
      </w:r>
    </w:p>
    <w:p w14:paraId="0862044E" w14:textId="3370DD0B" w:rsidR="00AF24F5" w:rsidRDefault="00087EF8" w:rsidP="00087EF8">
      <w:pPr>
        <w:pStyle w:val="TTPParagraphothers"/>
        <w:spacing w:before="120"/>
        <w:ind w:left="284" w:firstLine="0"/>
        <w:rPr>
          <w:b/>
          <w:lang w:val="id-ID"/>
        </w:rPr>
      </w:pPr>
      <w:r>
        <w:rPr>
          <w:b/>
          <w:lang w:val="id-ID"/>
        </w:rPr>
        <w:t>Alternatif Solusi Untuk Laju Massa Uap Rata-rata Terhadap Kualitas Uap Rata-rata</w:t>
      </w:r>
    </w:p>
    <w:p w14:paraId="0BDCC94A" w14:textId="7A48C72F" w:rsidR="00087EF8" w:rsidRDefault="00935BAD" w:rsidP="00935BAD">
      <w:pPr>
        <w:pStyle w:val="TTPParagraphothers"/>
        <w:spacing w:before="120"/>
        <w:ind w:left="284" w:firstLine="425"/>
        <w:rPr>
          <w:lang w:val="id-ID"/>
        </w:rPr>
      </w:pPr>
      <w:r>
        <w:rPr>
          <w:lang w:val="id-ID"/>
        </w:rPr>
        <w:t xml:space="preserve">Turunnya laju massa uap dan kualitas uap merupakan sesuatu hal yang dapat menyebabkan beberapa kerugian salah satunya tekanan yang menurun sehingga mengakibatkan kualitas uap saat perebusan menjadi tidak maksimal, kerugian bahan bakar yang harus menyuplai </w:t>
      </w:r>
      <w:r w:rsidRPr="00935BAD">
        <w:rPr>
          <w:i/>
          <w:lang w:val="id-ID"/>
        </w:rPr>
        <w:t>steam</w:t>
      </w:r>
      <w:r>
        <w:rPr>
          <w:lang w:val="id-ID"/>
        </w:rPr>
        <w:t xml:space="preserve"> sesuai dengan kebutuhan. Laju massa uap rata-rata dan kualitas uap rata-rata umumnya dapat diperkecil dengan beberapa cara sebagai berikut :</w:t>
      </w:r>
    </w:p>
    <w:p w14:paraId="550E4A96" w14:textId="2D4CBA55" w:rsidR="00935BAD" w:rsidRDefault="00935BAD" w:rsidP="00935BAD">
      <w:pPr>
        <w:pStyle w:val="TTPParagraphothers"/>
        <w:numPr>
          <w:ilvl w:val="0"/>
          <w:numId w:val="15"/>
        </w:numPr>
        <w:spacing w:before="120"/>
        <w:rPr>
          <w:lang w:val="id-ID"/>
        </w:rPr>
      </w:pPr>
      <w:r>
        <w:rPr>
          <w:lang w:val="id-ID"/>
        </w:rPr>
        <w:t>Menjaga tekanan yang masuk tetap stabil</w:t>
      </w:r>
    </w:p>
    <w:p w14:paraId="73950E7D" w14:textId="4E0094AD" w:rsidR="00935BAD" w:rsidRDefault="00935BAD" w:rsidP="00935BAD">
      <w:pPr>
        <w:pStyle w:val="TTPParagraphothers"/>
        <w:numPr>
          <w:ilvl w:val="0"/>
          <w:numId w:val="15"/>
        </w:numPr>
        <w:spacing w:before="120"/>
        <w:rPr>
          <w:lang w:val="id-ID"/>
        </w:rPr>
      </w:pPr>
      <w:r>
        <w:rPr>
          <w:lang w:val="id-ID"/>
        </w:rPr>
        <w:t>Mengecek segala hal yang berhubungan dengan saluran distribusi agar berjalan secara baik</w:t>
      </w:r>
    </w:p>
    <w:p w14:paraId="0FF82E69" w14:textId="74BB872C" w:rsidR="00935BAD" w:rsidRPr="00935BAD" w:rsidRDefault="00935BAD" w:rsidP="00935BAD">
      <w:pPr>
        <w:pStyle w:val="TTPParagraphothers"/>
        <w:numPr>
          <w:ilvl w:val="0"/>
          <w:numId w:val="15"/>
        </w:numPr>
        <w:spacing w:before="120"/>
        <w:rPr>
          <w:lang w:val="id-ID"/>
        </w:rPr>
      </w:pPr>
      <w:r>
        <w:rPr>
          <w:lang w:val="id-ID"/>
        </w:rPr>
        <w:t>Perlu pengecekan dan perbaikan berkala sehingga setiap kerusakan yang terjadi dapat diketahui secara dini</w:t>
      </w:r>
    </w:p>
    <w:p w14:paraId="4674667A" w14:textId="026F77BD" w:rsidR="00F30817" w:rsidRDefault="00764FEF" w:rsidP="00935BAD">
      <w:pPr>
        <w:pStyle w:val="TTPSectionHeading"/>
        <w:numPr>
          <w:ilvl w:val="0"/>
          <w:numId w:val="4"/>
        </w:numPr>
        <w:spacing w:before="240"/>
        <w:ind w:left="284" w:hanging="284"/>
      </w:pPr>
      <w:r w:rsidRPr="002A6DEB">
        <w:t>Kesimpulan</w:t>
      </w:r>
    </w:p>
    <w:p w14:paraId="0951384C" w14:textId="2298CB24" w:rsidR="005D612F" w:rsidRDefault="002E55CF" w:rsidP="00041540">
      <w:pPr>
        <w:pStyle w:val="TTPParagraph1st"/>
        <w:numPr>
          <w:ilvl w:val="0"/>
          <w:numId w:val="11"/>
        </w:numPr>
        <w:ind w:left="567" w:hanging="284"/>
        <w:rPr>
          <w:lang w:val="id-ID"/>
        </w:rPr>
      </w:pPr>
      <w:r>
        <w:rPr>
          <w:lang w:val="id-ID"/>
        </w:rPr>
        <w:t xml:space="preserve">Laju massa uap rata-rata </w:t>
      </w:r>
      <w:r w:rsidR="005D612F">
        <w:rPr>
          <w:lang w:val="id-ID"/>
        </w:rPr>
        <w:t>yang didapat pada hari pertama yaitu 6,71 kg/s</w:t>
      </w:r>
      <w:r>
        <w:rPr>
          <w:lang w:val="id-ID"/>
        </w:rPr>
        <w:t xml:space="preserve"> dengan kualitas uap rata-rata pada sterilizer No 1 yaitu 0,848 kj/kg dan</w:t>
      </w:r>
      <w:r w:rsidR="00D577BC">
        <w:rPr>
          <w:lang w:val="id-ID"/>
        </w:rPr>
        <w:t xml:space="preserve"> kualitas uap rata-rata pada</w:t>
      </w:r>
      <w:r>
        <w:rPr>
          <w:lang w:val="id-ID"/>
        </w:rPr>
        <w:t xml:space="preserve"> sterilizer No 2 yaitu 0,847, pada hari kedua laju massa uap rata-rata</w:t>
      </w:r>
      <w:r w:rsidR="00D577BC">
        <w:rPr>
          <w:lang w:val="id-ID"/>
        </w:rPr>
        <w:t xml:space="preserve"> yaitu 6,69 kg/s dengan kualitas uap rata-rata pada sterilizer No 1 yaitu 0,845 kj/kg dan kualitas uap rata-rata pada sterilizer </w:t>
      </w:r>
      <w:r w:rsidR="00D577BC">
        <w:rPr>
          <w:lang w:val="id-ID"/>
        </w:rPr>
        <w:t>No 2 yaitu 0,844 kj/kg</w:t>
      </w:r>
      <w:r w:rsidR="00FD6159">
        <w:rPr>
          <w:lang w:val="id-ID"/>
        </w:rPr>
        <w:t>. Pada hari ketiga laju massa uap rata-rata adalah 6,59 kg/s dengan kualitas uap rata-rata pada sterilizer No 1 yaitu 0,834 kj/kg dan kualitas uap rata-rata pada sterilizer No 2 yaitu 0,833 kj/kg. Pada hari keempat laju massa uap rata-rata yaitu 6,61 kg/s dengan kualitas uap rata-rata pada sterilizer No 1 dan sterilizer No 2 yaitu 0,835 kj/kg. Pada hari kelima laju massa uap rata-rata yaitu 6,62 kg/s dengan kualitas uap rata-rata pada sterilizer No 1 yaitu 0,838 kj/kg dan kualitas uap rata-rata pada sterilizer No 2 yaitu 0,839 kj/kg.</w:t>
      </w:r>
    </w:p>
    <w:p w14:paraId="5AB5F812" w14:textId="4C46582A" w:rsidR="00FD6159" w:rsidRDefault="00FD6159" w:rsidP="00041540">
      <w:pPr>
        <w:pStyle w:val="TTPParagraphothers"/>
        <w:numPr>
          <w:ilvl w:val="0"/>
          <w:numId w:val="11"/>
        </w:numPr>
        <w:ind w:left="567" w:hanging="284"/>
        <w:rPr>
          <w:lang w:val="id-ID"/>
        </w:rPr>
      </w:pPr>
      <w:r>
        <w:rPr>
          <w:lang w:val="id-ID"/>
        </w:rPr>
        <w:t>Dalam hal ini berdasarkan hasil penelitian diatas dapat disimpulkan hubungan laju massa uap rata-rata terhadap kualitas uap rata-rata yaitu semakin tinggi laju massa uap rata-ratanya maka semakin tinggi pula kualitas uap rata-ratanya.</w:t>
      </w:r>
    </w:p>
    <w:p w14:paraId="08940D0A" w14:textId="0C3B3921" w:rsidR="00FD6159" w:rsidRDefault="00B93416" w:rsidP="00041540">
      <w:pPr>
        <w:pStyle w:val="TTPParagraphothers"/>
        <w:numPr>
          <w:ilvl w:val="0"/>
          <w:numId w:val="11"/>
        </w:numPr>
        <w:ind w:left="567" w:hanging="284"/>
        <w:rPr>
          <w:lang w:val="id-ID"/>
        </w:rPr>
      </w:pPr>
      <w:r>
        <w:rPr>
          <w:lang w:val="id-ID"/>
        </w:rPr>
        <w:t>D</w:t>
      </w:r>
      <w:r w:rsidR="00FD6159">
        <w:rPr>
          <w:lang w:val="id-ID"/>
        </w:rPr>
        <w:t>i</w:t>
      </w:r>
      <w:r>
        <w:rPr>
          <w:lang w:val="id-ID"/>
        </w:rPr>
        <w:t>prolehnya bahwasanya laju massa uap rata-rata memiliki pengaruh yang signifikan terhadap kualitas uap rata-rata.</w:t>
      </w:r>
    </w:p>
    <w:p w14:paraId="3754192E" w14:textId="77777777" w:rsidR="00B93416" w:rsidRPr="00FD6159" w:rsidRDefault="00B93416" w:rsidP="00B6210C">
      <w:pPr>
        <w:pStyle w:val="NoSpacing"/>
        <w:rPr>
          <w:lang w:val="id-ID"/>
        </w:rPr>
      </w:pPr>
    </w:p>
    <w:p w14:paraId="26E418F0" w14:textId="79066E65" w:rsidR="00F30817" w:rsidRDefault="00764FEF" w:rsidP="0040261E">
      <w:pPr>
        <w:pStyle w:val="TTPSectionHeading"/>
        <w:spacing w:before="240"/>
        <w:rPr>
          <w:lang w:val="id-ID"/>
        </w:rPr>
      </w:pPr>
      <w:proofErr w:type="spellStart"/>
      <w:r w:rsidRPr="002A6DEB">
        <w:t>Referensi</w:t>
      </w:r>
      <w:proofErr w:type="spellEnd"/>
    </w:p>
    <w:p w14:paraId="6805F046" w14:textId="77531F2F" w:rsidR="003B63E1" w:rsidRPr="003B63E1" w:rsidRDefault="003D68DA" w:rsidP="00041540">
      <w:pPr>
        <w:widowControl w:val="0"/>
        <w:adjustRightInd w:val="0"/>
        <w:ind w:left="640" w:hanging="640"/>
        <w:jc w:val="both"/>
        <w:rPr>
          <w:noProof/>
          <w:sz w:val="24"/>
          <w:szCs w:val="24"/>
        </w:rPr>
      </w:pPr>
      <w:r>
        <w:rPr>
          <w:lang w:val="id-ID"/>
        </w:rPr>
        <w:fldChar w:fldCharType="begin" w:fldLock="1"/>
      </w:r>
      <w:r>
        <w:rPr>
          <w:lang w:val="id-ID"/>
        </w:rPr>
        <w:instrText xml:space="preserve">ADDIN Mendeley Bibliography CSL_BIBLIOGRAPHY </w:instrText>
      </w:r>
      <w:r>
        <w:rPr>
          <w:lang w:val="id-ID"/>
        </w:rPr>
        <w:fldChar w:fldCharType="separate"/>
      </w:r>
      <w:r w:rsidR="003B63E1" w:rsidRPr="003B63E1">
        <w:rPr>
          <w:noProof/>
          <w:sz w:val="24"/>
          <w:szCs w:val="24"/>
        </w:rPr>
        <w:t>[1]</w:t>
      </w:r>
      <w:r w:rsidR="003B63E1" w:rsidRPr="003B63E1">
        <w:rPr>
          <w:noProof/>
          <w:sz w:val="24"/>
          <w:szCs w:val="24"/>
        </w:rPr>
        <w:tab/>
        <w:t xml:space="preserve">D. Rismawati, H. Ibrahim, J. Sutrisno, and N. Bahri, “Analisis Sistem Distribusi Uap Dari Water Tube Boiler Dengan Kapasitas 45 Ton / Jam Analysis of Steam Distribution System From Water Tube Boiler With a Capacity of 45 Tons / Hour,” </w:t>
      </w:r>
      <w:r w:rsidR="003B63E1" w:rsidRPr="003B63E1">
        <w:rPr>
          <w:i/>
          <w:iCs/>
          <w:noProof/>
          <w:sz w:val="24"/>
          <w:szCs w:val="24"/>
        </w:rPr>
        <w:t>J. Phys. Conf. Ser.</w:t>
      </w:r>
      <w:r w:rsidR="003B63E1" w:rsidRPr="003B63E1">
        <w:rPr>
          <w:noProof/>
          <w:sz w:val="24"/>
          <w:szCs w:val="24"/>
        </w:rPr>
        <w:t>, vol. 2, no. 2, 2021.</w:t>
      </w:r>
    </w:p>
    <w:p w14:paraId="46DFAA56" w14:textId="77777777" w:rsidR="003B63E1" w:rsidRPr="003B63E1" w:rsidRDefault="003B63E1" w:rsidP="00041540">
      <w:pPr>
        <w:widowControl w:val="0"/>
        <w:adjustRightInd w:val="0"/>
        <w:ind w:left="640" w:hanging="640"/>
        <w:jc w:val="both"/>
        <w:rPr>
          <w:noProof/>
          <w:sz w:val="24"/>
          <w:szCs w:val="24"/>
        </w:rPr>
      </w:pPr>
      <w:r w:rsidRPr="003B63E1">
        <w:rPr>
          <w:noProof/>
          <w:sz w:val="24"/>
          <w:szCs w:val="24"/>
        </w:rPr>
        <w:t>[2]</w:t>
      </w:r>
      <w:r w:rsidRPr="003B63E1">
        <w:rPr>
          <w:noProof/>
          <w:sz w:val="24"/>
          <w:szCs w:val="24"/>
        </w:rPr>
        <w:tab/>
        <w:t xml:space="preserve">M. . Djokosetyardjo, </w:t>
      </w:r>
      <w:r w:rsidRPr="003B63E1">
        <w:rPr>
          <w:i/>
          <w:iCs/>
          <w:noProof/>
          <w:sz w:val="24"/>
          <w:szCs w:val="24"/>
        </w:rPr>
        <w:t>Ketel Uap</w:t>
      </w:r>
      <w:r w:rsidRPr="003B63E1">
        <w:rPr>
          <w:noProof/>
          <w:sz w:val="24"/>
          <w:szCs w:val="24"/>
        </w:rPr>
        <w:t>. JAKARTA: Pradnya Paramita, 2003.</w:t>
      </w:r>
    </w:p>
    <w:p w14:paraId="0D967738" w14:textId="77777777" w:rsidR="003B63E1" w:rsidRPr="003B63E1" w:rsidRDefault="003B63E1" w:rsidP="00041540">
      <w:pPr>
        <w:widowControl w:val="0"/>
        <w:adjustRightInd w:val="0"/>
        <w:ind w:left="640" w:hanging="640"/>
        <w:jc w:val="both"/>
        <w:rPr>
          <w:noProof/>
          <w:sz w:val="24"/>
          <w:szCs w:val="24"/>
        </w:rPr>
      </w:pPr>
      <w:r w:rsidRPr="003B63E1">
        <w:rPr>
          <w:noProof/>
          <w:sz w:val="24"/>
          <w:szCs w:val="24"/>
        </w:rPr>
        <w:t>[3]</w:t>
      </w:r>
      <w:r w:rsidRPr="003B63E1">
        <w:rPr>
          <w:noProof/>
          <w:sz w:val="24"/>
          <w:szCs w:val="24"/>
        </w:rPr>
        <w:tab/>
        <w:t xml:space="preserve">P. Shlyakhin, </w:t>
      </w:r>
      <w:r w:rsidRPr="003B63E1">
        <w:rPr>
          <w:i/>
          <w:iCs/>
          <w:noProof/>
          <w:sz w:val="24"/>
          <w:szCs w:val="24"/>
        </w:rPr>
        <w:t>Turbin Uap</w:t>
      </w:r>
      <w:r w:rsidRPr="003B63E1">
        <w:rPr>
          <w:noProof/>
          <w:sz w:val="24"/>
          <w:szCs w:val="24"/>
        </w:rPr>
        <w:t>, Ir. Zulkif. JAKARTA: Erlangga, 2018.</w:t>
      </w:r>
    </w:p>
    <w:p w14:paraId="606847E1" w14:textId="77777777" w:rsidR="003B63E1" w:rsidRPr="003B63E1" w:rsidRDefault="003B63E1" w:rsidP="00041540">
      <w:pPr>
        <w:widowControl w:val="0"/>
        <w:adjustRightInd w:val="0"/>
        <w:ind w:left="640" w:hanging="640"/>
        <w:jc w:val="both"/>
        <w:rPr>
          <w:noProof/>
          <w:sz w:val="24"/>
          <w:szCs w:val="24"/>
        </w:rPr>
      </w:pPr>
      <w:r w:rsidRPr="003B63E1">
        <w:rPr>
          <w:noProof/>
          <w:sz w:val="24"/>
          <w:szCs w:val="24"/>
        </w:rPr>
        <w:t>[4]</w:t>
      </w:r>
      <w:r w:rsidRPr="003B63E1">
        <w:rPr>
          <w:noProof/>
          <w:sz w:val="24"/>
          <w:szCs w:val="24"/>
        </w:rPr>
        <w:tab/>
        <w:t xml:space="preserve">Z. Effendi, S. Aisyah, and D. V. Maha, “Aplikasi Interpolasi Lagrange Terhadap Efisiensi Turbin Pada Pabrik Kelapa SAWIT Mayang Kapasitas 40 Ton/jam,” </w:t>
      </w:r>
      <w:r w:rsidRPr="003B63E1">
        <w:rPr>
          <w:i/>
          <w:iCs/>
          <w:noProof/>
          <w:sz w:val="24"/>
          <w:szCs w:val="24"/>
        </w:rPr>
        <w:t>J. Teknol. Ind. Pertan.</w:t>
      </w:r>
      <w:r w:rsidRPr="003B63E1">
        <w:rPr>
          <w:noProof/>
          <w:sz w:val="24"/>
          <w:szCs w:val="24"/>
        </w:rPr>
        <w:t>, 2020.</w:t>
      </w:r>
    </w:p>
    <w:p w14:paraId="1B9A66D8" w14:textId="77777777" w:rsidR="003B63E1" w:rsidRPr="003B63E1" w:rsidRDefault="003B63E1" w:rsidP="00041540">
      <w:pPr>
        <w:widowControl w:val="0"/>
        <w:adjustRightInd w:val="0"/>
        <w:ind w:left="640" w:hanging="640"/>
        <w:jc w:val="both"/>
        <w:rPr>
          <w:noProof/>
          <w:sz w:val="24"/>
          <w:szCs w:val="24"/>
        </w:rPr>
      </w:pPr>
      <w:r w:rsidRPr="003B63E1">
        <w:rPr>
          <w:noProof/>
          <w:sz w:val="24"/>
          <w:szCs w:val="24"/>
        </w:rPr>
        <w:t>[5]</w:t>
      </w:r>
      <w:r w:rsidRPr="003B63E1">
        <w:rPr>
          <w:noProof/>
          <w:sz w:val="24"/>
          <w:szCs w:val="24"/>
        </w:rPr>
        <w:tab/>
        <w:t xml:space="preserve">M. R. Tarigan, G. Supriyanto, P. Studi, T. Pertanian, and F. T. </w:t>
      </w:r>
      <w:r w:rsidRPr="003B63E1">
        <w:rPr>
          <w:noProof/>
          <w:sz w:val="24"/>
          <w:szCs w:val="24"/>
        </w:rPr>
        <w:lastRenderedPageBreak/>
        <w:t>Pertanian, “Analisis Kualitas Air dan Pemakaian Air pada Water Tube Boiler di Pabrik Kelapa Sawit,” vol. 1, pp. 663–671, 2023.</w:t>
      </w:r>
    </w:p>
    <w:p w14:paraId="0D6839B9" w14:textId="77777777" w:rsidR="003B63E1" w:rsidRPr="003B63E1" w:rsidRDefault="003B63E1" w:rsidP="00041540">
      <w:pPr>
        <w:widowControl w:val="0"/>
        <w:adjustRightInd w:val="0"/>
        <w:ind w:left="640" w:hanging="640"/>
        <w:jc w:val="both"/>
        <w:rPr>
          <w:noProof/>
          <w:sz w:val="24"/>
          <w:szCs w:val="24"/>
        </w:rPr>
      </w:pPr>
      <w:r w:rsidRPr="003B63E1">
        <w:rPr>
          <w:noProof/>
          <w:sz w:val="24"/>
          <w:szCs w:val="24"/>
        </w:rPr>
        <w:t>[6]</w:t>
      </w:r>
      <w:r w:rsidRPr="003B63E1">
        <w:rPr>
          <w:noProof/>
          <w:sz w:val="24"/>
          <w:szCs w:val="24"/>
        </w:rPr>
        <w:tab/>
        <w:t>Z. Effendi, S. Aisyah, and R. A. Sinuraya, “Analisa Kehilangan Panas Secara Konveksi Pada Saluran Steam ( Pipa ) Dari Turbin Ke BPV ( Back Pressure Vessel ) Pada PKS ( Pabrik Kelapa Sawit ) Kapasitas 45 Ton / Jam Studi Kasus Turangie,” vol. 12, no. 02, pp. 372–384, 2023.</w:t>
      </w:r>
    </w:p>
    <w:p w14:paraId="727B2C18" w14:textId="77777777" w:rsidR="003B63E1" w:rsidRPr="003B63E1" w:rsidRDefault="003B63E1" w:rsidP="00041540">
      <w:pPr>
        <w:widowControl w:val="0"/>
        <w:adjustRightInd w:val="0"/>
        <w:ind w:left="640" w:hanging="640"/>
        <w:jc w:val="both"/>
        <w:rPr>
          <w:noProof/>
          <w:sz w:val="24"/>
          <w:szCs w:val="24"/>
        </w:rPr>
      </w:pPr>
      <w:r w:rsidRPr="003B63E1">
        <w:rPr>
          <w:noProof/>
          <w:sz w:val="24"/>
          <w:szCs w:val="24"/>
        </w:rPr>
        <w:t>[7]</w:t>
      </w:r>
      <w:r w:rsidRPr="003B63E1">
        <w:rPr>
          <w:noProof/>
          <w:sz w:val="24"/>
          <w:szCs w:val="24"/>
        </w:rPr>
        <w:tab/>
        <w:t>D. H. Tambunan, A. Sipayung, A. Pakpahan, and Y. Tarigan, “Unjuk Kerja Kapasitas Ketel Uao Mini Menggunakan Bahan Bakar Gas,” vol. 04, no. 01, pp. 49–59, 2023.</w:t>
      </w:r>
    </w:p>
    <w:p w14:paraId="7A579644" w14:textId="77777777" w:rsidR="003B63E1" w:rsidRPr="003B63E1" w:rsidRDefault="003B63E1" w:rsidP="00041540">
      <w:pPr>
        <w:widowControl w:val="0"/>
        <w:adjustRightInd w:val="0"/>
        <w:ind w:left="640" w:hanging="640"/>
        <w:jc w:val="both"/>
        <w:rPr>
          <w:noProof/>
          <w:sz w:val="24"/>
          <w:szCs w:val="24"/>
        </w:rPr>
      </w:pPr>
      <w:r w:rsidRPr="003B63E1">
        <w:rPr>
          <w:noProof/>
          <w:sz w:val="24"/>
          <w:szCs w:val="24"/>
        </w:rPr>
        <w:t>[8]</w:t>
      </w:r>
      <w:r w:rsidRPr="003B63E1">
        <w:rPr>
          <w:noProof/>
          <w:sz w:val="24"/>
          <w:szCs w:val="24"/>
        </w:rPr>
        <w:tab/>
        <w:t xml:space="preserve">S. Indarwati, S. M. B. Respati, and D. Darmanto, “Kebutuhan Daya Pada Air Conditioner Saat Terjadi Perbedaan Suhu Dan Kelembaban,” </w:t>
      </w:r>
      <w:r w:rsidRPr="003B63E1">
        <w:rPr>
          <w:i/>
          <w:iCs/>
          <w:noProof/>
          <w:sz w:val="24"/>
          <w:szCs w:val="24"/>
        </w:rPr>
        <w:t>J. Ilm. Momentum</w:t>
      </w:r>
      <w:r w:rsidRPr="003B63E1">
        <w:rPr>
          <w:noProof/>
          <w:sz w:val="24"/>
          <w:szCs w:val="24"/>
        </w:rPr>
        <w:t>, vol. 15, no. 1, pp. 91–95, 2019, doi: 10.36499/jim.v15i1.2666.</w:t>
      </w:r>
    </w:p>
    <w:p w14:paraId="0D2CB128" w14:textId="77777777" w:rsidR="003B63E1" w:rsidRPr="003B63E1" w:rsidRDefault="003B63E1" w:rsidP="00041540">
      <w:pPr>
        <w:widowControl w:val="0"/>
        <w:adjustRightInd w:val="0"/>
        <w:ind w:left="640" w:hanging="640"/>
        <w:jc w:val="both"/>
        <w:rPr>
          <w:noProof/>
          <w:sz w:val="24"/>
          <w:szCs w:val="24"/>
        </w:rPr>
      </w:pPr>
      <w:r w:rsidRPr="003B63E1">
        <w:rPr>
          <w:noProof/>
          <w:sz w:val="24"/>
          <w:szCs w:val="24"/>
        </w:rPr>
        <w:t>[9]</w:t>
      </w:r>
      <w:r w:rsidRPr="003B63E1">
        <w:rPr>
          <w:noProof/>
          <w:sz w:val="24"/>
          <w:szCs w:val="24"/>
        </w:rPr>
        <w:tab/>
        <w:t xml:space="preserve">B. Lakitan, </w:t>
      </w:r>
      <w:r w:rsidRPr="003B63E1">
        <w:rPr>
          <w:i/>
          <w:iCs/>
          <w:noProof/>
          <w:sz w:val="24"/>
          <w:szCs w:val="24"/>
        </w:rPr>
        <w:t>Dasar-Dasar Klimatologi</w:t>
      </w:r>
      <w:r w:rsidRPr="003B63E1">
        <w:rPr>
          <w:noProof/>
          <w:sz w:val="24"/>
          <w:szCs w:val="24"/>
        </w:rPr>
        <w:t>. Jakarta: Raja Grafindo Persada, 2002.</w:t>
      </w:r>
    </w:p>
    <w:p w14:paraId="06950827" w14:textId="77777777" w:rsidR="003B63E1" w:rsidRPr="003B63E1" w:rsidRDefault="003B63E1" w:rsidP="00041540">
      <w:pPr>
        <w:widowControl w:val="0"/>
        <w:adjustRightInd w:val="0"/>
        <w:ind w:left="640" w:hanging="640"/>
        <w:jc w:val="both"/>
        <w:rPr>
          <w:noProof/>
          <w:sz w:val="24"/>
          <w:szCs w:val="24"/>
        </w:rPr>
      </w:pPr>
      <w:r w:rsidRPr="003B63E1">
        <w:rPr>
          <w:noProof/>
          <w:sz w:val="24"/>
          <w:szCs w:val="24"/>
        </w:rPr>
        <w:t>[10]</w:t>
      </w:r>
      <w:r w:rsidRPr="003B63E1">
        <w:rPr>
          <w:noProof/>
          <w:sz w:val="24"/>
          <w:szCs w:val="24"/>
        </w:rPr>
        <w:tab/>
        <w:t>D. Wardianto and M. Sufiyanto, “Pengaruh Beban Listrik Terhadap Laju Aliran Uap Masuk Pada Turbin Uap Sebagai Penggerak Generator,” vol. 12, no. 2, 2022.</w:t>
      </w:r>
    </w:p>
    <w:p w14:paraId="1E66719F" w14:textId="77777777" w:rsidR="003B63E1" w:rsidRPr="003B63E1" w:rsidRDefault="003B63E1" w:rsidP="00041540">
      <w:pPr>
        <w:widowControl w:val="0"/>
        <w:adjustRightInd w:val="0"/>
        <w:ind w:left="640" w:hanging="640"/>
        <w:jc w:val="both"/>
        <w:rPr>
          <w:noProof/>
          <w:sz w:val="24"/>
          <w:szCs w:val="24"/>
        </w:rPr>
      </w:pPr>
      <w:r w:rsidRPr="003B63E1">
        <w:rPr>
          <w:noProof/>
          <w:sz w:val="24"/>
          <w:szCs w:val="24"/>
        </w:rPr>
        <w:t>[11]</w:t>
      </w:r>
      <w:r w:rsidRPr="003B63E1">
        <w:rPr>
          <w:noProof/>
          <w:sz w:val="24"/>
          <w:szCs w:val="24"/>
        </w:rPr>
        <w:tab/>
        <w:t>B. Swadesi, S. Suranto, R. Widyaningsih, I. Widiyaningsih, and ..., “Optimasi Strategi Pengembangan Kombinasi Steamflooding dan Cyclic Steam Stimulation dalam Meningkatkan Perolehan Minyak Berat Tahap Lanjut,” 2020, [Online]. Available: http://eprints.upnyk.ac.id/33147/%0Ahttp://eprints.upnyk.ac.id/33147/1/Optimasi Strategi Pengembangan Kombinasi.pdf</w:t>
      </w:r>
    </w:p>
    <w:p w14:paraId="5B21B61B" w14:textId="77777777" w:rsidR="003B63E1" w:rsidRPr="003B63E1" w:rsidRDefault="003B63E1" w:rsidP="00041540">
      <w:pPr>
        <w:widowControl w:val="0"/>
        <w:adjustRightInd w:val="0"/>
        <w:ind w:left="640" w:hanging="640"/>
        <w:jc w:val="both"/>
        <w:rPr>
          <w:noProof/>
          <w:sz w:val="24"/>
          <w:szCs w:val="24"/>
        </w:rPr>
      </w:pPr>
      <w:r w:rsidRPr="003B63E1">
        <w:rPr>
          <w:noProof/>
          <w:sz w:val="24"/>
          <w:szCs w:val="24"/>
        </w:rPr>
        <w:t>[12]</w:t>
      </w:r>
      <w:r w:rsidRPr="003B63E1">
        <w:rPr>
          <w:noProof/>
          <w:sz w:val="24"/>
          <w:szCs w:val="24"/>
        </w:rPr>
        <w:tab/>
        <w:t xml:space="preserve">I. Rusnadi </w:t>
      </w:r>
      <w:r w:rsidRPr="003B63E1">
        <w:rPr>
          <w:i/>
          <w:iCs/>
          <w:noProof/>
          <w:sz w:val="24"/>
          <w:szCs w:val="24"/>
        </w:rPr>
        <w:t>et al.</w:t>
      </w:r>
      <w:r w:rsidRPr="003B63E1">
        <w:rPr>
          <w:noProof/>
          <w:sz w:val="24"/>
          <w:szCs w:val="24"/>
        </w:rPr>
        <w:t xml:space="preserve">, “Pengaruh Rasio Udara Bahan Bakar Solar Dan Gas Terhadap Kualitas Saturated Steam Pada Sistem Two Drum Water Tube Boiler Effect of Air Fuel Ratio of Diesel and Gas Fuel on Saturated </w:t>
      </w:r>
      <w:r w:rsidRPr="003B63E1">
        <w:rPr>
          <w:noProof/>
          <w:sz w:val="24"/>
          <w:szCs w:val="24"/>
        </w:rPr>
        <w:t xml:space="preserve">Steam Quality in the Two Drum Water Tube Boiler System,” </w:t>
      </w:r>
      <w:r w:rsidRPr="003B63E1">
        <w:rPr>
          <w:i/>
          <w:iCs/>
          <w:noProof/>
          <w:sz w:val="24"/>
          <w:szCs w:val="24"/>
        </w:rPr>
        <w:t>J. Kinet.</w:t>
      </w:r>
      <w:r w:rsidRPr="003B63E1">
        <w:rPr>
          <w:noProof/>
          <w:sz w:val="24"/>
          <w:szCs w:val="24"/>
        </w:rPr>
        <w:t>, vol. 11, no. 02, pp. 38–43, 2020, [Online]. Available: https://jurnal.polsri.ac.id/index.php/kimia/index</w:t>
      </w:r>
    </w:p>
    <w:p w14:paraId="3753FF61" w14:textId="77777777" w:rsidR="003B63E1" w:rsidRPr="003B63E1" w:rsidRDefault="003B63E1" w:rsidP="00041540">
      <w:pPr>
        <w:widowControl w:val="0"/>
        <w:adjustRightInd w:val="0"/>
        <w:ind w:left="640" w:hanging="640"/>
        <w:jc w:val="both"/>
        <w:rPr>
          <w:noProof/>
          <w:sz w:val="24"/>
          <w:szCs w:val="24"/>
        </w:rPr>
      </w:pPr>
      <w:r w:rsidRPr="003B63E1">
        <w:rPr>
          <w:noProof/>
          <w:sz w:val="24"/>
          <w:szCs w:val="24"/>
        </w:rPr>
        <w:t>[13]</w:t>
      </w:r>
      <w:r w:rsidRPr="003B63E1">
        <w:rPr>
          <w:noProof/>
          <w:sz w:val="24"/>
          <w:szCs w:val="24"/>
        </w:rPr>
        <w:tab/>
        <w:t>R. T. A. Baihaqi, H. P. K. Sinulingga, and M. R. Hamdani, “Tekanan Flashing Optimal Pada Pembangkit Listrik Tenaga Panas Bumi Sistem Double-Flash,” vol. VI, pp. SNF2017-ERE-1-SNF2017-ERE-10, 2017, doi: 10.21009/03.snf2017.02.ere.01.</w:t>
      </w:r>
    </w:p>
    <w:p w14:paraId="2C78F05A" w14:textId="77777777" w:rsidR="003B63E1" w:rsidRPr="003B63E1" w:rsidRDefault="003B63E1" w:rsidP="00041540">
      <w:pPr>
        <w:widowControl w:val="0"/>
        <w:adjustRightInd w:val="0"/>
        <w:ind w:left="640" w:hanging="640"/>
        <w:jc w:val="both"/>
        <w:rPr>
          <w:noProof/>
          <w:sz w:val="24"/>
          <w:szCs w:val="24"/>
        </w:rPr>
      </w:pPr>
      <w:r w:rsidRPr="003B63E1">
        <w:rPr>
          <w:noProof/>
          <w:sz w:val="24"/>
          <w:szCs w:val="24"/>
        </w:rPr>
        <w:t>[14]</w:t>
      </w:r>
      <w:r w:rsidRPr="003B63E1">
        <w:rPr>
          <w:noProof/>
          <w:sz w:val="24"/>
          <w:szCs w:val="24"/>
        </w:rPr>
        <w:tab/>
        <w:t xml:space="preserve">V. Antono, W. Alfalah, and R. Windani, “Analisa Kegagalan Platen Tube Superheater Pltu Teluk Sirih,” </w:t>
      </w:r>
      <w:r w:rsidRPr="003B63E1">
        <w:rPr>
          <w:i/>
          <w:iCs/>
          <w:noProof/>
          <w:sz w:val="24"/>
          <w:szCs w:val="24"/>
        </w:rPr>
        <w:t>Power Plant</w:t>
      </w:r>
      <w:r w:rsidRPr="003B63E1">
        <w:rPr>
          <w:noProof/>
          <w:sz w:val="24"/>
          <w:szCs w:val="24"/>
        </w:rPr>
        <w:t>, vol. 6, no. 1, pp. 6–18, 2018, doi: 10.33322/powerplant.v6i1.67.</w:t>
      </w:r>
    </w:p>
    <w:p w14:paraId="36A96471" w14:textId="77777777" w:rsidR="003B63E1" w:rsidRPr="003B63E1" w:rsidRDefault="003B63E1" w:rsidP="00041540">
      <w:pPr>
        <w:widowControl w:val="0"/>
        <w:adjustRightInd w:val="0"/>
        <w:ind w:left="640" w:hanging="640"/>
        <w:jc w:val="both"/>
        <w:rPr>
          <w:noProof/>
          <w:sz w:val="24"/>
        </w:rPr>
      </w:pPr>
      <w:r w:rsidRPr="003B63E1">
        <w:rPr>
          <w:noProof/>
          <w:sz w:val="24"/>
          <w:szCs w:val="24"/>
        </w:rPr>
        <w:t>[15]</w:t>
      </w:r>
      <w:r w:rsidRPr="003B63E1">
        <w:rPr>
          <w:noProof/>
          <w:sz w:val="24"/>
          <w:szCs w:val="24"/>
        </w:rPr>
        <w:tab/>
        <w:t xml:space="preserve">Z. Effendi and P. R. Ika Ucha, “Analisa Reliability, Maintainability Dan Availability Untuk Meningkatkan Efektivitas Dan Efesiensi Sterilizer Di Pabrik Kelapa Sawit,” </w:t>
      </w:r>
      <w:r w:rsidRPr="003B63E1">
        <w:rPr>
          <w:i/>
          <w:iCs/>
          <w:noProof/>
          <w:sz w:val="24"/>
          <w:szCs w:val="24"/>
        </w:rPr>
        <w:t>J. Agro Estate</w:t>
      </w:r>
      <w:r w:rsidRPr="003B63E1">
        <w:rPr>
          <w:noProof/>
          <w:sz w:val="24"/>
          <w:szCs w:val="24"/>
        </w:rPr>
        <w:t>, vol. 1, no. 1, p. 51, 2017.</w:t>
      </w:r>
    </w:p>
    <w:p w14:paraId="0E1D01AC" w14:textId="23076914" w:rsidR="003D68DA" w:rsidRPr="003D68DA" w:rsidRDefault="003D68DA" w:rsidP="00041540">
      <w:pPr>
        <w:pStyle w:val="TTPParagraph1st"/>
        <w:rPr>
          <w:lang w:val="id-ID"/>
        </w:rPr>
      </w:pPr>
      <w:r>
        <w:rPr>
          <w:lang w:val="id-ID"/>
        </w:rPr>
        <w:fldChar w:fldCharType="end"/>
      </w:r>
    </w:p>
    <w:p w14:paraId="5E6AA210" w14:textId="13116D37" w:rsidR="001A5293" w:rsidRPr="002A6DEB" w:rsidRDefault="001A5293" w:rsidP="008E6B41">
      <w:pPr>
        <w:pStyle w:val="TTPReference"/>
        <w:tabs>
          <w:tab w:val="clear" w:pos="426"/>
        </w:tabs>
        <w:spacing w:after="0" w:line="240" w:lineRule="auto"/>
        <w:ind w:left="567" w:hanging="567"/>
        <w:rPr>
          <w:lang w:val="id-ID" w:eastAsia="de-DE"/>
        </w:rPr>
      </w:pPr>
    </w:p>
    <w:sectPr w:rsidR="001A5293" w:rsidRPr="002A6DEB" w:rsidSect="00A7585B">
      <w:type w:val="continuous"/>
      <w:pgSz w:w="11907" w:h="16840" w:code="9"/>
      <w:pgMar w:top="1440" w:right="1440" w:bottom="1440" w:left="1440" w:header="709" w:footer="709" w:gutter="0"/>
      <w:cols w:num="2" w:space="567"/>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903E1" w14:textId="77777777" w:rsidR="00DF7C47" w:rsidRDefault="00DF7C47">
      <w:r>
        <w:separator/>
      </w:r>
    </w:p>
  </w:endnote>
  <w:endnote w:type="continuationSeparator" w:id="0">
    <w:p w14:paraId="433FAE3C" w14:textId="77777777" w:rsidR="00DF7C47" w:rsidRDefault="00DF7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29F0E" w14:textId="1FE20394" w:rsidR="000D2716" w:rsidRPr="00C65CC4" w:rsidRDefault="00C65CC4" w:rsidP="00C65CC4">
    <w:pPr>
      <w:tabs>
        <w:tab w:val="right" w:pos="8931"/>
      </w:tabs>
      <w:jc w:val="both"/>
    </w:pPr>
    <w:r>
      <w:rPr>
        <w:noProof/>
      </w:rPr>
      <mc:AlternateContent>
        <mc:Choice Requires="wps">
          <w:drawing>
            <wp:anchor distT="4294967288" distB="4294967288" distL="114300" distR="114300" simplePos="0" relativeHeight="251664384" behindDoc="0" locked="0" layoutInCell="1" allowOverlap="1" wp14:anchorId="14BE1608" wp14:editId="467FCF76">
              <wp:simplePos x="0" y="0"/>
              <wp:positionH relativeFrom="column">
                <wp:posOffset>-28575</wp:posOffset>
              </wp:positionH>
              <wp:positionV relativeFrom="paragraph">
                <wp:posOffset>-85726</wp:posOffset>
              </wp:positionV>
              <wp:extent cx="575945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094D901" id="Straight Connector 6" o:spid="_x0000_s1026" style="position:absolute;z-index:251664384;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2.25pt,-6.75pt" to="451.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" strokecolor="windowText" strokeweight=".5pt">
              <v:stroke joinstyle="miter"/>
              <o:lock v:ext="edit" shapetype="f"/>
            </v:line>
          </w:pict>
        </mc:Fallback>
      </mc:AlternateContent>
    </w:r>
    <w:r w:rsidRPr="00BA20DF">
      <w:fldChar w:fldCharType="begin"/>
    </w:r>
    <w:r w:rsidRPr="00BA20DF">
      <w:instrText xml:space="preserve"> PAGE   \* MERGEFORMAT </w:instrText>
    </w:r>
    <w:r w:rsidRPr="00BA20DF">
      <w:fldChar w:fldCharType="separate"/>
    </w:r>
    <w:r>
      <w:t>170</w:t>
    </w:r>
    <w:r w:rsidRPr="00BA20DF">
      <w:fldChar w:fldCharType="end"/>
    </w:r>
    <w:r w:rsidRPr="00BA20DF">
      <w:t xml:space="preserve"> </w:t>
    </w:r>
    <w:r w:rsidRPr="00BA20DF">
      <w:tab/>
    </w:r>
    <w:r w:rsidRPr="00BA20DF">
      <w:rPr>
        <w:b/>
      </w:rPr>
      <w:t>TURBO</w:t>
    </w:r>
    <w:r w:rsidRPr="00BA20DF">
      <w:t xml:space="preserve"> p-ISSN: 2301-6663, e-ISSN: 2447-250X Vol. 1</w:t>
    </w:r>
    <w:r>
      <w:t>2</w:t>
    </w:r>
    <w:r w:rsidRPr="00BA20DF">
      <w:t xml:space="preserve">, No. </w:t>
    </w:r>
    <w:r>
      <w:rPr>
        <w:lang w:val="en-US"/>
      </w:rPr>
      <w:t>1</w:t>
    </w:r>
    <w:r w:rsidRPr="00BA20DF">
      <w:t>, 202</w:t>
    </w:r>
    <w: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6FD61" w14:textId="4BDEF2CB" w:rsidR="00874B43" w:rsidRPr="00F54DBA" w:rsidRDefault="00F54DBA" w:rsidP="00F54DBA">
    <w:pPr>
      <w:tabs>
        <w:tab w:val="center" w:pos="4536"/>
        <w:tab w:val="right" w:pos="8931"/>
      </w:tabs>
      <w:rPr>
        <w:bCs/>
      </w:rPr>
    </w:pPr>
    <w:r>
      <w:rPr>
        <w:noProof/>
      </w:rPr>
      <mc:AlternateContent>
        <mc:Choice Requires="wps">
          <w:drawing>
            <wp:anchor distT="4294967288" distB="4294967288" distL="114300" distR="114300" simplePos="0" relativeHeight="251666432" behindDoc="0" locked="0" layoutInCell="1" allowOverlap="1" wp14:anchorId="73B27FBD" wp14:editId="1EBCC264">
              <wp:simplePos x="0" y="0"/>
              <wp:positionH relativeFrom="column">
                <wp:posOffset>-28575</wp:posOffset>
              </wp:positionH>
              <wp:positionV relativeFrom="paragraph">
                <wp:posOffset>-80011</wp:posOffset>
              </wp:positionV>
              <wp:extent cx="57531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7C686EA" id="Straight Connector 7" o:spid="_x0000_s1026" style="position:absolute;z-index:251666432;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2.2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" strokecolor="windowText" strokeweight=".5pt">
              <v:stroke joinstyle="miter"/>
              <o:lock v:ext="edit" shapetype="f"/>
            </v:line>
          </w:pict>
        </mc:Fallback>
      </mc:AlternateContent>
    </w:r>
    <w:r w:rsidRPr="00BA20DF">
      <w:rPr>
        <w:bCs/>
      </w:rPr>
      <w:t xml:space="preserve">TURBO p-ISSN: 2301-6663, e-ISSN: 2447-250X Vol. 11, No. </w:t>
    </w:r>
    <w:r>
      <w:rPr>
        <w:bCs/>
      </w:rPr>
      <w:t>2</w:t>
    </w:r>
    <w:r w:rsidRPr="00BA20DF">
      <w:rPr>
        <w:bCs/>
      </w:rPr>
      <w:t>, 2022</w:t>
    </w:r>
    <w:r w:rsidRPr="00BA20DF">
      <w:rPr>
        <w:bCs/>
      </w:rPr>
      <w:tab/>
      <w:t xml:space="preserve">  </w:t>
    </w:r>
    <w:r w:rsidRPr="00BA20DF">
      <w:rPr>
        <w:bCs/>
      </w:rPr>
      <w:fldChar w:fldCharType="begin"/>
    </w:r>
    <w:r w:rsidRPr="00BA20DF">
      <w:rPr>
        <w:bCs/>
      </w:rPr>
      <w:instrText xml:space="preserve"> PAGE   \* MERGEFORMAT </w:instrText>
    </w:r>
    <w:r w:rsidRPr="00BA20DF">
      <w:rPr>
        <w:bCs/>
      </w:rPr>
      <w:fldChar w:fldCharType="separate"/>
    </w:r>
    <w:r>
      <w:rPr>
        <w:bCs/>
      </w:rPr>
      <w:t>171</w:t>
    </w:r>
    <w:r w:rsidRPr="00BA20DF">
      <w:rPr>
        <w:bCs/>
        <w:lang w:val="id-I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A5C6B" w14:textId="77777777" w:rsidR="00911BC8" w:rsidRDefault="00911BC8" w:rsidP="00D97437">
    <w:pPr>
      <w:pBdr>
        <w:top w:val="nil"/>
        <w:left w:val="nil"/>
        <w:bottom w:val="nil"/>
        <w:right w:val="nil"/>
        <w:between w:val="nil"/>
      </w:pBdr>
      <w:tabs>
        <w:tab w:val="center" w:pos="4513"/>
        <w:tab w:val="right" w:pos="9026"/>
      </w:tabs>
      <w:spacing w:before="120"/>
    </w:pPr>
    <w:r w:rsidRPr="00911BC8">
      <w:t xml:space="preserve">DOI: </w:t>
    </w:r>
    <w:r w:rsidRPr="00911BC8">
      <w:rPr>
        <w:highlight w:val="yellow"/>
      </w:rPr>
      <w:t>http://dx.doi.org/10.24127/trb.v11i2.1938</w:t>
    </w:r>
  </w:p>
  <w:p w14:paraId="33C56824" w14:textId="67B3F2BC" w:rsidR="00911BC8" w:rsidRPr="00EC6D36" w:rsidRDefault="00911BC8" w:rsidP="00911BC8">
    <w:pPr>
      <w:pBdr>
        <w:top w:val="nil"/>
        <w:left w:val="nil"/>
        <w:bottom w:val="nil"/>
        <w:right w:val="nil"/>
        <w:between w:val="nil"/>
      </w:pBdr>
      <w:tabs>
        <w:tab w:val="center" w:pos="4513"/>
        <w:tab w:val="right" w:pos="9026"/>
      </w:tabs>
      <w:rPr>
        <w:color w:val="000000"/>
        <w:highlight w:val="yellow"/>
      </w:rPr>
    </w:pPr>
    <w:r w:rsidRPr="00EC6D36">
      <w:rPr>
        <w:color w:val="000000"/>
        <w:highlight w:val="yellow"/>
      </w:rPr>
      <w:t xml:space="preserve">Received 14 January 2023; Received in revised form 16 January 2023; Accepted 26 January 2023   </w:t>
    </w:r>
  </w:p>
  <w:p w14:paraId="2F5FA8F9" w14:textId="240F347A" w:rsidR="00911BC8" w:rsidRPr="00911BC8" w:rsidRDefault="00C73E73" w:rsidP="00911BC8">
    <w:pPr>
      <w:pStyle w:val="Footer"/>
    </w:pPr>
    <w:r>
      <w:rPr>
        <w:noProof/>
      </w:rPr>
      <w:drawing>
        <wp:anchor distT="0" distB="0" distL="114300" distR="114300" simplePos="0" relativeHeight="251667456" behindDoc="0" locked="0" layoutInCell="1" allowOverlap="1" wp14:anchorId="73E0AD0D" wp14:editId="0F9BD299">
          <wp:simplePos x="0" y="0"/>
          <wp:positionH relativeFrom="margin">
            <wp:align>left</wp:align>
          </wp:positionH>
          <wp:positionV relativeFrom="paragraph">
            <wp:posOffset>189865</wp:posOffset>
          </wp:positionV>
          <wp:extent cx="542925" cy="19113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191135"/>
                  </a:xfrm>
                  <a:prstGeom prst="rect">
                    <a:avLst/>
                  </a:prstGeom>
                  <a:noFill/>
                </pic:spPr>
              </pic:pic>
            </a:graphicData>
          </a:graphic>
        </wp:anchor>
      </w:drawing>
    </w:r>
    <w:r w:rsidR="00911BC8" w:rsidRPr="00EC6D36">
      <w:rPr>
        <w:color w:val="000000"/>
        <w:highlight w:val="yellow"/>
      </w:rPr>
      <w:t>Available online 1 March 2023</w:t>
    </w:r>
    <w:r w:rsidR="00911BC8">
      <w:tab/>
    </w:r>
    <w:r w:rsidR="00911BC8">
      <w:tab/>
    </w:r>
    <w:sdt>
      <w:sdtPr>
        <w:id w:val="-243348411"/>
        <w:docPartObj>
          <w:docPartGallery w:val="Page Numbers (Bottom of Page)"/>
          <w:docPartUnique/>
        </w:docPartObj>
      </w:sdtPr>
      <w:sdtEndPr>
        <w:rPr>
          <w:noProof/>
        </w:rPr>
      </w:sdtEndPr>
      <w:sdtContent>
        <w:r w:rsidR="00911BC8">
          <w:fldChar w:fldCharType="begin"/>
        </w:r>
        <w:r w:rsidR="00911BC8">
          <w:instrText xml:space="preserve"> PAGE   \* MERGEFORMAT </w:instrText>
        </w:r>
        <w:r w:rsidR="00911BC8">
          <w:fldChar w:fldCharType="separate"/>
        </w:r>
        <w:r w:rsidR="00911BC8">
          <w:rPr>
            <w:noProof/>
          </w:rPr>
          <w:t>2</w:t>
        </w:r>
        <w:r w:rsidR="00911BC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9FD12" w14:textId="77777777" w:rsidR="00DF7C47" w:rsidRDefault="00DF7C47">
      <w:r>
        <w:separator/>
      </w:r>
    </w:p>
  </w:footnote>
  <w:footnote w:type="continuationSeparator" w:id="0">
    <w:p w14:paraId="57F80B80" w14:textId="77777777" w:rsidR="00DF7C47" w:rsidRDefault="00DF7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EFADB" w14:textId="77777777" w:rsidR="00C42366" w:rsidRDefault="00C42366">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jc w:val="center"/>
      <w:tblLook w:val="04A0" w:firstRow="1" w:lastRow="0" w:firstColumn="1" w:lastColumn="0" w:noHBand="0" w:noVBand="1"/>
    </w:tblPr>
    <w:tblGrid>
      <w:gridCol w:w="5103"/>
      <w:gridCol w:w="3969"/>
    </w:tblGrid>
    <w:tr w:rsidR="00540DF5" w:rsidRPr="00DF1120" w14:paraId="57F4ECE5" w14:textId="77777777" w:rsidTr="00BE37E1">
      <w:trPr>
        <w:jc w:val="center"/>
      </w:trPr>
      <w:tc>
        <w:tcPr>
          <w:tcW w:w="5103" w:type="dxa"/>
          <w:shd w:val="clear" w:color="auto" w:fill="auto"/>
          <w:hideMark/>
        </w:tcPr>
        <w:p w14:paraId="309A29C6" w14:textId="1F9BB8E3" w:rsidR="00540DF5" w:rsidRDefault="00540DF5" w:rsidP="00540DF5">
          <w:pPr>
            <w:ind w:left="-108"/>
            <w:rPr>
              <w:rFonts w:eastAsia="Malgun Gothic"/>
            </w:rPr>
          </w:pPr>
          <w:r>
            <w:rPr>
              <w:rFonts w:eastAsia="Malgun Gothic"/>
            </w:rPr>
            <w:t>TURBO Vol. 12 No. 1. 2023</w:t>
          </w:r>
        </w:p>
      </w:tc>
      <w:tc>
        <w:tcPr>
          <w:tcW w:w="3969" w:type="dxa"/>
          <w:shd w:val="clear" w:color="auto" w:fill="auto"/>
          <w:hideMark/>
        </w:tcPr>
        <w:p w14:paraId="25415F62" w14:textId="77777777" w:rsidR="00540DF5" w:rsidRDefault="00540DF5" w:rsidP="00540DF5">
          <w:pPr>
            <w:tabs>
              <w:tab w:val="right" w:pos="9072"/>
            </w:tabs>
            <w:rPr>
              <w:rFonts w:eastAsia="Malgun Gothic"/>
            </w:rPr>
          </w:pPr>
          <w:r>
            <w:rPr>
              <w:rFonts w:eastAsia="Malgun Gothic"/>
            </w:rPr>
            <w:t>p-ISSN: 2301-6663, e-ISSN: 2477-250X</w:t>
          </w:r>
        </w:p>
      </w:tc>
    </w:tr>
    <w:tr w:rsidR="00540DF5" w:rsidRPr="00DF1120" w14:paraId="2051DC72" w14:textId="77777777" w:rsidTr="00BE37E1">
      <w:trPr>
        <w:jc w:val="center"/>
      </w:trPr>
      <w:tc>
        <w:tcPr>
          <w:tcW w:w="5103" w:type="dxa"/>
          <w:shd w:val="clear" w:color="auto" w:fill="auto"/>
          <w:hideMark/>
        </w:tcPr>
        <w:p w14:paraId="6A30F32B" w14:textId="77777777" w:rsidR="00540DF5" w:rsidRDefault="00540DF5" w:rsidP="00540DF5">
          <w:pPr>
            <w:ind w:left="-108"/>
            <w:rPr>
              <w:rFonts w:eastAsia="Malgun Gothic"/>
            </w:rPr>
          </w:pPr>
          <w:r>
            <w:rPr>
              <w:rFonts w:eastAsia="Malgun Gothic"/>
            </w:rPr>
            <w:t xml:space="preserve">Jurnal </w:t>
          </w:r>
          <w:r>
            <w:rPr>
              <w:rFonts w:eastAsia="Malgun Gothic"/>
              <w:lang w:val="id-ID"/>
            </w:rPr>
            <w:t xml:space="preserve">Program Studi </w:t>
          </w:r>
          <w:r>
            <w:rPr>
              <w:rFonts w:eastAsia="Malgun Gothic"/>
            </w:rPr>
            <w:t>Teknik Mesin UM Metro</w:t>
          </w:r>
        </w:p>
      </w:tc>
      <w:tc>
        <w:tcPr>
          <w:tcW w:w="3969" w:type="dxa"/>
          <w:shd w:val="clear" w:color="auto" w:fill="auto"/>
          <w:hideMark/>
        </w:tcPr>
        <w:p w14:paraId="72ED9AA0" w14:textId="77777777" w:rsidR="00540DF5" w:rsidRDefault="00540DF5" w:rsidP="00540DF5">
          <w:pPr>
            <w:tabs>
              <w:tab w:val="right" w:pos="9072"/>
            </w:tabs>
            <w:rPr>
              <w:rFonts w:eastAsia="Malgun Gothic"/>
            </w:rPr>
          </w:pPr>
          <w:r>
            <w:rPr>
              <w:rFonts w:eastAsia="Malgun Gothic"/>
            </w:rPr>
            <w:t>URL: http://ojs.ummetro.ac.id/index.php/turbo</w:t>
          </w:r>
        </w:p>
      </w:tc>
    </w:tr>
  </w:tbl>
  <w:p w14:paraId="4992F539" w14:textId="184FBE1F" w:rsidR="00D93872" w:rsidRPr="00540DF5" w:rsidRDefault="00540DF5" w:rsidP="00540DF5">
    <w:pPr>
      <w:pBdr>
        <w:top w:val="nil"/>
        <w:left w:val="nil"/>
        <w:bottom w:val="nil"/>
        <w:right w:val="nil"/>
        <w:between w:val="nil"/>
      </w:pBdr>
      <w:tabs>
        <w:tab w:val="center" w:pos="4536"/>
        <w:tab w:val="right" w:pos="9072"/>
      </w:tabs>
      <w:rPr>
        <w:rFonts w:ascii="Malgun Gothic" w:hAnsi="Malgun Gothic"/>
        <w:color w:val="000000"/>
        <w:kern w:val="2"/>
        <w:lang w:eastAsia="ko-KR"/>
      </w:rPr>
    </w:pPr>
    <w:r>
      <w:rPr>
        <w:noProof/>
      </w:rPr>
      <mc:AlternateContent>
        <mc:Choice Requires="wps">
          <w:drawing>
            <wp:anchor distT="4294967291" distB="4294967291" distL="114300" distR="114300" simplePos="0" relativeHeight="251659264" behindDoc="0" locked="0" layoutInCell="1" allowOverlap="1" wp14:anchorId="1691D919" wp14:editId="0C95A25C">
              <wp:simplePos x="0" y="0"/>
              <wp:positionH relativeFrom="column">
                <wp:posOffset>-19050</wp:posOffset>
              </wp:positionH>
              <wp:positionV relativeFrom="paragraph">
                <wp:posOffset>67944</wp:posOffset>
              </wp:positionV>
              <wp:extent cx="573405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28575"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21CCD88" id="Straight Connector 4"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5.35pt" to="450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" strokecolor="#ed7d31" strokeweight="2.25pt">
              <v:stroke joinstyle="miter"/>
              <o:lock v:ext="edit" shapetype="f"/>
            </v:line>
          </w:pict>
        </mc:Fallback>
      </mc:AlternateContent>
    </w:r>
    <w:r>
      <w:rPr>
        <w:noProof/>
      </w:rPr>
      <mc:AlternateContent>
        <mc:Choice Requires="wps">
          <w:drawing>
            <wp:anchor distT="4294967291" distB="4294967291" distL="114300" distR="114300" simplePos="0" relativeHeight="251660288" behindDoc="0" locked="0" layoutInCell="1" allowOverlap="1" wp14:anchorId="74425A96" wp14:editId="30A3ACC4">
              <wp:simplePos x="0" y="0"/>
              <wp:positionH relativeFrom="column">
                <wp:posOffset>-19050</wp:posOffset>
              </wp:positionH>
              <wp:positionV relativeFrom="paragraph">
                <wp:posOffset>106044</wp:posOffset>
              </wp:positionV>
              <wp:extent cx="573405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3CE21B5" id="Straight Connector 1"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8.35pt" to="45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" strokecolor="#ed7d31"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7612E"/>
    <w:multiLevelType w:val="hybridMultilevel"/>
    <w:tmpl w:val="9B5C89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72C3923"/>
    <w:multiLevelType w:val="hybridMultilevel"/>
    <w:tmpl w:val="2EBEA7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AA86332"/>
    <w:multiLevelType w:val="hybridMultilevel"/>
    <w:tmpl w:val="DA9873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B7A17CB"/>
    <w:multiLevelType w:val="hybridMultilevel"/>
    <w:tmpl w:val="EA8A72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D857202"/>
    <w:multiLevelType w:val="hybridMultilevel"/>
    <w:tmpl w:val="C0E0E1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68F4EF6"/>
    <w:multiLevelType w:val="hybridMultilevel"/>
    <w:tmpl w:val="9DAA11A6"/>
    <w:lvl w:ilvl="0" w:tplc="62222E4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15:restartNumberingAfterBreak="0">
    <w:nsid w:val="540F00DA"/>
    <w:multiLevelType w:val="hybridMultilevel"/>
    <w:tmpl w:val="CE4E411E"/>
    <w:lvl w:ilvl="0" w:tplc="C1882E1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 w15:restartNumberingAfterBreak="0">
    <w:nsid w:val="5C957769"/>
    <w:multiLevelType w:val="hybridMultilevel"/>
    <w:tmpl w:val="62A24C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61567C0E"/>
    <w:multiLevelType w:val="hybridMultilevel"/>
    <w:tmpl w:val="8E2227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65D67CCA"/>
    <w:multiLevelType w:val="multilevel"/>
    <w:tmpl w:val="FC40C48A"/>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0"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F81973"/>
    <w:multiLevelType w:val="hybridMultilevel"/>
    <w:tmpl w:val="056C6994"/>
    <w:lvl w:ilvl="0" w:tplc="08445F5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15:restartNumberingAfterBreak="0">
    <w:nsid w:val="72767466"/>
    <w:multiLevelType w:val="hybridMultilevel"/>
    <w:tmpl w:val="EFA4EF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742E6C25"/>
    <w:multiLevelType w:val="hybridMultilevel"/>
    <w:tmpl w:val="A7C6DD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74AC3AF5"/>
    <w:multiLevelType w:val="hybridMultilevel"/>
    <w:tmpl w:val="7D14FE26"/>
    <w:lvl w:ilvl="0" w:tplc="966C1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4"/>
  </w:num>
  <w:num w:numId="4">
    <w:abstractNumId w:val="9"/>
  </w:num>
  <w:num w:numId="5">
    <w:abstractNumId w:val="3"/>
  </w:num>
  <w:num w:numId="6">
    <w:abstractNumId w:val="2"/>
  </w:num>
  <w:num w:numId="7">
    <w:abstractNumId w:val="11"/>
  </w:num>
  <w:num w:numId="8">
    <w:abstractNumId w:val="7"/>
  </w:num>
  <w:num w:numId="9">
    <w:abstractNumId w:val="13"/>
  </w:num>
  <w:num w:numId="10">
    <w:abstractNumId w:val="8"/>
  </w:num>
  <w:num w:numId="11">
    <w:abstractNumId w:val="1"/>
  </w:num>
  <w:num w:numId="12">
    <w:abstractNumId w:val="0"/>
  </w:num>
  <w:num w:numId="13">
    <w:abstractNumId w:val="4"/>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817"/>
    <w:rsid w:val="00002163"/>
    <w:rsid w:val="00007382"/>
    <w:rsid w:val="000172B7"/>
    <w:rsid w:val="000242F5"/>
    <w:rsid w:val="00026EEB"/>
    <w:rsid w:val="00036594"/>
    <w:rsid w:val="00037A49"/>
    <w:rsid w:val="00041540"/>
    <w:rsid w:val="000436E5"/>
    <w:rsid w:val="00047A13"/>
    <w:rsid w:val="00053BF2"/>
    <w:rsid w:val="00077A27"/>
    <w:rsid w:val="00077B79"/>
    <w:rsid w:val="000800BF"/>
    <w:rsid w:val="00087EF8"/>
    <w:rsid w:val="000919C1"/>
    <w:rsid w:val="000A3B42"/>
    <w:rsid w:val="000B2E06"/>
    <w:rsid w:val="000B30A9"/>
    <w:rsid w:val="000C160C"/>
    <w:rsid w:val="000D2716"/>
    <w:rsid w:val="000E0F19"/>
    <w:rsid w:val="000E40FD"/>
    <w:rsid w:val="000F0724"/>
    <w:rsid w:val="000F4864"/>
    <w:rsid w:val="00102C0E"/>
    <w:rsid w:val="00105A3F"/>
    <w:rsid w:val="00123BD8"/>
    <w:rsid w:val="001413E1"/>
    <w:rsid w:val="00141A4C"/>
    <w:rsid w:val="00141D3E"/>
    <w:rsid w:val="00146B39"/>
    <w:rsid w:val="001553C0"/>
    <w:rsid w:val="00157157"/>
    <w:rsid w:val="00164249"/>
    <w:rsid w:val="001910AE"/>
    <w:rsid w:val="00191D51"/>
    <w:rsid w:val="00192942"/>
    <w:rsid w:val="00192CBA"/>
    <w:rsid w:val="001962E1"/>
    <w:rsid w:val="001A5293"/>
    <w:rsid w:val="001B2AB7"/>
    <w:rsid w:val="001C5B52"/>
    <w:rsid w:val="001E087C"/>
    <w:rsid w:val="001E3336"/>
    <w:rsid w:val="00200D90"/>
    <w:rsid w:val="002117CC"/>
    <w:rsid w:val="002174C0"/>
    <w:rsid w:val="00230686"/>
    <w:rsid w:val="00232D35"/>
    <w:rsid w:val="00233600"/>
    <w:rsid w:val="00243D7F"/>
    <w:rsid w:val="00247A71"/>
    <w:rsid w:val="002510F4"/>
    <w:rsid w:val="00251A99"/>
    <w:rsid w:val="00266B6B"/>
    <w:rsid w:val="00286E57"/>
    <w:rsid w:val="00295485"/>
    <w:rsid w:val="002A6DEB"/>
    <w:rsid w:val="002B3485"/>
    <w:rsid w:val="002C1997"/>
    <w:rsid w:val="002C1E36"/>
    <w:rsid w:val="002D389A"/>
    <w:rsid w:val="002E3910"/>
    <w:rsid w:val="002E55CF"/>
    <w:rsid w:val="002E5B46"/>
    <w:rsid w:val="002F4E15"/>
    <w:rsid w:val="00301DC4"/>
    <w:rsid w:val="00304665"/>
    <w:rsid w:val="00305389"/>
    <w:rsid w:val="00311693"/>
    <w:rsid w:val="0031718F"/>
    <w:rsid w:val="00320DD4"/>
    <w:rsid w:val="00323403"/>
    <w:rsid w:val="00343CF0"/>
    <w:rsid w:val="00343D60"/>
    <w:rsid w:val="00355316"/>
    <w:rsid w:val="00363649"/>
    <w:rsid w:val="003825CD"/>
    <w:rsid w:val="0038451C"/>
    <w:rsid w:val="003A024B"/>
    <w:rsid w:val="003A4638"/>
    <w:rsid w:val="003B63E1"/>
    <w:rsid w:val="003D0DBE"/>
    <w:rsid w:val="003D504F"/>
    <w:rsid w:val="003D68DA"/>
    <w:rsid w:val="003E7890"/>
    <w:rsid w:val="00401B4E"/>
    <w:rsid w:val="0040261E"/>
    <w:rsid w:val="00412B8C"/>
    <w:rsid w:val="00483C98"/>
    <w:rsid w:val="00493480"/>
    <w:rsid w:val="0049544C"/>
    <w:rsid w:val="004C48B6"/>
    <w:rsid w:val="004C6233"/>
    <w:rsid w:val="004D18B0"/>
    <w:rsid w:val="004D6BFB"/>
    <w:rsid w:val="004F7AE3"/>
    <w:rsid w:val="0050027D"/>
    <w:rsid w:val="00532900"/>
    <w:rsid w:val="00537DB6"/>
    <w:rsid w:val="00540DF5"/>
    <w:rsid w:val="00551759"/>
    <w:rsid w:val="00552712"/>
    <w:rsid w:val="00573827"/>
    <w:rsid w:val="00580DFD"/>
    <w:rsid w:val="005829C6"/>
    <w:rsid w:val="005957A9"/>
    <w:rsid w:val="00596780"/>
    <w:rsid w:val="005A22D8"/>
    <w:rsid w:val="005A3B70"/>
    <w:rsid w:val="005A3C18"/>
    <w:rsid w:val="005A6E99"/>
    <w:rsid w:val="005D1D01"/>
    <w:rsid w:val="005D3BB8"/>
    <w:rsid w:val="005D5C4F"/>
    <w:rsid w:val="005D612F"/>
    <w:rsid w:val="00606332"/>
    <w:rsid w:val="00611020"/>
    <w:rsid w:val="00621C54"/>
    <w:rsid w:val="006348F5"/>
    <w:rsid w:val="00637202"/>
    <w:rsid w:val="006577AC"/>
    <w:rsid w:val="0066001F"/>
    <w:rsid w:val="00660A63"/>
    <w:rsid w:val="00673838"/>
    <w:rsid w:val="00692651"/>
    <w:rsid w:val="006948D8"/>
    <w:rsid w:val="006A0D14"/>
    <w:rsid w:val="006A510E"/>
    <w:rsid w:val="006A6ED6"/>
    <w:rsid w:val="006B347C"/>
    <w:rsid w:val="006B5DF6"/>
    <w:rsid w:val="006C2709"/>
    <w:rsid w:val="006D025D"/>
    <w:rsid w:val="006E2248"/>
    <w:rsid w:val="006E5365"/>
    <w:rsid w:val="006F27B8"/>
    <w:rsid w:val="006F2D84"/>
    <w:rsid w:val="00703DC9"/>
    <w:rsid w:val="0070408C"/>
    <w:rsid w:val="00706852"/>
    <w:rsid w:val="00710935"/>
    <w:rsid w:val="00714CB7"/>
    <w:rsid w:val="0071668E"/>
    <w:rsid w:val="00723AE8"/>
    <w:rsid w:val="0073107F"/>
    <w:rsid w:val="00764FEF"/>
    <w:rsid w:val="00774597"/>
    <w:rsid w:val="00775F93"/>
    <w:rsid w:val="007A072D"/>
    <w:rsid w:val="007A1ECC"/>
    <w:rsid w:val="007C4583"/>
    <w:rsid w:val="007C5CDB"/>
    <w:rsid w:val="007C7240"/>
    <w:rsid w:val="007C7D61"/>
    <w:rsid w:val="007D0B7A"/>
    <w:rsid w:val="007D0E2D"/>
    <w:rsid w:val="007F18B8"/>
    <w:rsid w:val="00800F74"/>
    <w:rsid w:val="00801B01"/>
    <w:rsid w:val="00805BBF"/>
    <w:rsid w:val="008065F1"/>
    <w:rsid w:val="00807385"/>
    <w:rsid w:val="00835F7B"/>
    <w:rsid w:val="00850B18"/>
    <w:rsid w:val="00854631"/>
    <w:rsid w:val="00855ABE"/>
    <w:rsid w:val="00857883"/>
    <w:rsid w:val="00874B43"/>
    <w:rsid w:val="00876813"/>
    <w:rsid w:val="00880E43"/>
    <w:rsid w:val="00881AD7"/>
    <w:rsid w:val="00893718"/>
    <w:rsid w:val="008B1015"/>
    <w:rsid w:val="008B1412"/>
    <w:rsid w:val="008B5FBF"/>
    <w:rsid w:val="008C02F3"/>
    <w:rsid w:val="008D4C48"/>
    <w:rsid w:val="008D4CF5"/>
    <w:rsid w:val="008D5F72"/>
    <w:rsid w:val="008E2A2C"/>
    <w:rsid w:val="008E6B41"/>
    <w:rsid w:val="00911BC8"/>
    <w:rsid w:val="00935BAD"/>
    <w:rsid w:val="0094343C"/>
    <w:rsid w:val="009451F4"/>
    <w:rsid w:val="00962128"/>
    <w:rsid w:val="00970847"/>
    <w:rsid w:val="00971A7A"/>
    <w:rsid w:val="00975783"/>
    <w:rsid w:val="00983FDC"/>
    <w:rsid w:val="009A0215"/>
    <w:rsid w:val="009A5F89"/>
    <w:rsid w:val="009B1658"/>
    <w:rsid w:val="009B3137"/>
    <w:rsid w:val="009C3704"/>
    <w:rsid w:val="009F27CA"/>
    <w:rsid w:val="00A00487"/>
    <w:rsid w:val="00A04E8E"/>
    <w:rsid w:val="00A05306"/>
    <w:rsid w:val="00A203BF"/>
    <w:rsid w:val="00A24AFB"/>
    <w:rsid w:val="00A353D7"/>
    <w:rsid w:val="00A36A0E"/>
    <w:rsid w:val="00A37610"/>
    <w:rsid w:val="00A50D4F"/>
    <w:rsid w:val="00A55639"/>
    <w:rsid w:val="00A7585B"/>
    <w:rsid w:val="00A76C04"/>
    <w:rsid w:val="00A9498D"/>
    <w:rsid w:val="00AC716C"/>
    <w:rsid w:val="00AD347B"/>
    <w:rsid w:val="00AD3A4F"/>
    <w:rsid w:val="00AD4BA0"/>
    <w:rsid w:val="00AE3639"/>
    <w:rsid w:val="00AE6729"/>
    <w:rsid w:val="00AF1052"/>
    <w:rsid w:val="00AF24F5"/>
    <w:rsid w:val="00B11627"/>
    <w:rsid w:val="00B23B1B"/>
    <w:rsid w:val="00B35F75"/>
    <w:rsid w:val="00B45EA3"/>
    <w:rsid w:val="00B51E6C"/>
    <w:rsid w:val="00B56E8D"/>
    <w:rsid w:val="00B6210C"/>
    <w:rsid w:val="00B64AC4"/>
    <w:rsid w:val="00B71096"/>
    <w:rsid w:val="00B72A41"/>
    <w:rsid w:val="00B82BC6"/>
    <w:rsid w:val="00B82E4D"/>
    <w:rsid w:val="00B93416"/>
    <w:rsid w:val="00B94B57"/>
    <w:rsid w:val="00BA4564"/>
    <w:rsid w:val="00BA6FC3"/>
    <w:rsid w:val="00BB5958"/>
    <w:rsid w:val="00BC3ABB"/>
    <w:rsid w:val="00BD0743"/>
    <w:rsid w:val="00BD51C0"/>
    <w:rsid w:val="00BD54EA"/>
    <w:rsid w:val="00BE2655"/>
    <w:rsid w:val="00C23314"/>
    <w:rsid w:val="00C37E30"/>
    <w:rsid w:val="00C42366"/>
    <w:rsid w:val="00C42F96"/>
    <w:rsid w:val="00C43386"/>
    <w:rsid w:val="00C47345"/>
    <w:rsid w:val="00C65CC4"/>
    <w:rsid w:val="00C73E73"/>
    <w:rsid w:val="00C83653"/>
    <w:rsid w:val="00C83E51"/>
    <w:rsid w:val="00C940C2"/>
    <w:rsid w:val="00CC00CA"/>
    <w:rsid w:val="00CC0CCE"/>
    <w:rsid w:val="00CD442A"/>
    <w:rsid w:val="00CD5490"/>
    <w:rsid w:val="00CE0238"/>
    <w:rsid w:val="00CE0634"/>
    <w:rsid w:val="00CF1396"/>
    <w:rsid w:val="00CF1CBB"/>
    <w:rsid w:val="00D05700"/>
    <w:rsid w:val="00D10E65"/>
    <w:rsid w:val="00D121D0"/>
    <w:rsid w:val="00D21AFA"/>
    <w:rsid w:val="00D22891"/>
    <w:rsid w:val="00D328CF"/>
    <w:rsid w:val="00D34097"/>
    <w:rsid w:val="00D3599A"/>
    <w:rsid w:val="00D427B4"/>
    <w:rsid w:val="00D430B7"/>
    <w:rsid w:val="00D509F6"/>
    <w:rsid w:val="00D577BC"/>
    <w:rsid w:val="00D66DAC"/>
    <w:rsid w:val="00D83A32"/>
    <w:rsid w:val="00D8584D"/>
    <w:rsid w:val="00D91DD9"/>
    <w:rsid w:val="00D93872"/>
    <w:rsid w:val="00D97437"/>
    <w:rsid w:val="00DB1460"/>
    <w:rsid w:val="00DB721A"/>
    <w:rsid w:val="00DC18E4"/>
    <w:rsid w:val="00DD3D57"/>
    <w:rsid w:val="00DD4B6F"/>
    <w:rsid w:val="00DD4E1D"/>
    <w:rsid w:val="00DE1294"/>
    <w:rsid w:val="00DE3BC5"/>
    <w:rsid w:val="00DE4B8C"/>
    <w:rsid w:val="00DF5779"/>
    <w:rsid w:val="00DF7C47"/>
    <w:rsid w:val="00E05C84"/>
    <w:rsid w:val="00E068AD"/>
    <w:rsid w:val="00E1144F"/>
    <w:rsid w:val="00E21A5C"/>
    <w:rsid w:val="00E23B54"/>
    <w:rsid w:val="00E34721"/>
    <w:rsid w:val="00E44D2D"/>
    <w:rsid w:val="00E56305"/>
    <w:rsid w:val="00E6263E"/>
    <w:rsid w:val="00E64EA6"/>
    <w:rsid w:val="00E652B6"/>
    <w:rsid w:val="00E8033E"/>
    <w:rsid w:val="00E82702"/>
    <w:rsid w:val="00E84B3A"/>
    <w:rsid w:val="00E922B0"/>
    <w:rsid w:val="00E92BEF"/>
    <w:rsid w:val="00E96F77"/>
    <w:rsid w:val="00EA14ED"/>
    <w:rsid w:val="00EB154E"/>
    <w:rsid w:val="00EB39C1"/>
    <w:rsid w:val="00EB6961"/>
    <w:rsid w:val="00EC62FD"/>
    <w:rsid w:val="00EC6D36"/>
    <w:rsid w:val="00ED4D1F"/>
    <w:rsid w:val="00F16E30"/>
    <w:rsid w:val="00F30817"/>
    <w:rsid w:val="00F47BBB"/>
    <w:rsid w:val="00F54DBA"/>
    <w:rsid w:val="00F83EB3"/>
    <w:rsid w:val="00F96D06"/>
    <w:rsid w:val="00FA14D3"/>
    <w:rsid w:val="00FA4907"/>
    <w:rsid w:val="00FB0911"/>
    <w:rsid w:val="00FB29CF"/>
    <w:rsid w:val="00FC0727"/>
    <w:rsid w:val="00FC333C"/>
    <w:rsid w:val="00FC5460"/>
    <w:rsid w:val="00FD4398"/>
    <w:rsid w:val="00FD6159"/>
    <w:rsid w:val="00FE1DA0"/>
    <w:rsid w:val="00FE39F8"/>
    <w:rsid w:val="00FF1C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86F5F2"/>
  <w15:chartTrackingRefBased/>
  <w15:docId w15:val="{FFE088DF-64B6-4BB6-BF02-992D85EC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autoSpaceDE w:val="0"/>
      <w:autoSpaceDN w:val="0"/>
    </w:pPr>
    <w:rPr>
      <w:lang w:val="de-DE"/>
    </w:rPr>
  </w:style>
  <w:style w:type="paragraph" w:styleId="Heading1">
    <w:name w:val="heading 1"/>
    <w:basedOn w:val="Normal"/>
    <w:next w:val="Normal"/>
    <w:link w:val="Heading1Char"/>
    <w:uiPriority w:val="99"/>
    <w:qFormat/>
    <w:pPr>
      <w:keepNext/>
      <w:autoSpaceDE/>
      <w:autoSpaceDN/>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semiHidden/>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lang w:val="x-none" w:eastAsia="x-none"/>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customStyle="1" w:styleId="msobodytext4">
    <w:name w:val="msobodytext4"/>
    <w:rsid w:val="00CD442A"/>
    <w:pPr>
      <w:spacing w:after="120" w:line="480" w:lineRule="auto"/>
    </w:pPr>
    <w:rPr>
      <w:rFonts w:ascii="Rockwell Condensed" w:hAnsi="Rockwell Condensed"/>
      <w:color w:val="000000"/>
      <w:kern w:val="28"/>
      <w:sz w:val="22"/>
      <w:szCs w:val="22"/>
      <w:lang w:val="id-ID" w:eastAsia="id-ID"/>
    </w:rPr>
  </w:style>
  <w:style w:type="table" w:styleId="TableGrid">
    <w:name w:val="Table Grid"/>
    <w:basedOn w:val="TableNormal"/>
    <w:uiPriority w:val="59"/>
    <w:locked/>
    <w:rsid w:val="00266B6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AF1052"/>
    <w:rPr>
      <w:rFonts w:ascii="Bold" w:hAnsi="Bold" w:hint="default"/>
      <w:b/>
      <w:bCs/>
      <w:i w:val="0"/>
      <w:iCs w:val="0"/>
      <w:color w:val="000000"/>
      <w:sz w:val="20"/>
      <w:szCs w:val="20"/>
    </w:rPr>
  </w:style>
  <w:style w:type="character" w:customStyle="1" w:styleId="fontstyle21">
    <w:name w:val="fontstyle21"/>
    <w:basedOn w:val="DefaultParagraphFont"/>
    <w:rsid w:val="00AF1052"/>
    <w:rPr>
      <w:rFonts w:ascii="TimesNewRoman" w:hAnsi="TimesNewRoman" w:hint="default"/>
      <w:b w:val="0"/>
      <w:bCs w:val="0"/>
      <w:i w:val="0"/>
      <w:iCs w:val="0"/>
      <w:color w:val="000000"/>
      <w:sz w:val="20"/>
      <w:szCs w:val="20"/>
    </w:rPr>
  </w:style>
  <w:style w:type="table" w:customStyle="1" w:styleId="TableGrid1111">
    <w:name w:val="Table Grid1111"/>
    <w:basedOn w:val="TableNormal"/>
    <w:uiPriority w:val="39"/>
    <w:rsid w:val="00D93872"/>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textwithouttab">
    <w:name w:val="00. text without tab"/>
    <w:next w:val="Normal"/>
    <w:rsid w:val="000B2E06"/>
    <w:pPr>
      <w:widowControl w:val="0"/>
      <w:suppressAutoHyphens/>
      <w:spacing w:after="60" w:line="240" w:lineRule="exact"/>
      <w:jc w:val="both"/>
    </w:pPr>
    <w:rPr>
      <w:rFonts w:eastAsia="MS Mincho"/>
      <w:lang w:val="pt-BR" w:eastAsia="ar-SA"/>
    </w:rPr>
  </w:style>
  <w:style w:type="paragraph" w:styleId="ListParagraph">
    <w:name w:val="List Paragraph"/>
    <w:basedOn w:val="Normal"/>
    <w:uiPriority w:val="34"/>
    <w:qFormat/>
    <w:rsid w:val="001E087C"/>
    <w:pPr>
      <w:ind w:left="720"/>
      <w:contextualSpacing/>
    </w:pPr>
  </w:style>
  <w:style w:type="character" w:styleId="UnresolvedMention">
    <w:name w:val="Unresolved Mention"/>
    <w:basedOn w:val="DefaultParagraphFont"/>
    <w:uiPriority w:val="99"/>
    <w:semiHidden/>
    <w:unhideWhenUsed/>
    <w:rsid w:val="00911BC8"/>
    <w:rPr>
      <w:color w:val="605E5C"/>
      <w:shd w:val="clear" w:color="auto" w:fill="E1DFDD"/>
    </w:rPr>
  </w:style>
  <w:style w:type="table" w:styleId="PlainTable2">
    <w:name w:val="Plain Table 2"/>
    <w:basedOn w:val="TableNormal"/>
    <w:uiPriority w:val="42"/>
    <w:rsid w:val="007068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B6210C"/>
    <w:pPr>
      <w:autoSpaceDE w:val="0"/>
      <w:autoSpaceDN w:val="0"/>
    </w:pPr>
    <w:rPr>
      <w:lang w:val="de-DE"/>
    </w:rPr>
  </w:style>
  <w:style w:type="character" w:styleId="PlaceholderText">
    <w:name w:val="Placeholder Text"/>
    <w:basedOn w:val="DefaultParagraphFont"/>
    <w:uiPriority w:val="99"/>
    <w:semiHidden/>
    <w:rsid w:val="00E84B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id-ID" sz="800"/>
              <a:t>Pengaruh Laju Massa Uap</a:t>
            </a:r>
            <a:r>
              <a:rPr lang="id-ID" sz="800" baseline="0"/>
              <a:t> Rata-rata terhadap Kualitas Uap Rata-rata pada pipa bpv menuju Ke Sterilizer No 1</a:t>
            </a:r>
            <a:endParaRPr lang="en-US" sz="800"/>
          </a:p>
        </c:rich>
      </c:tx>
      <c:layout>
        <c:manualLayout>
          <c:xMode val="edge"/>
          <c:yMode val="edge"/>
          <c:x val="0.11832132685541967"/>
          <c:y val="5.215616163921539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id-ID"/>
        </a:p>
      </c:txPr>
    </c:title>
    <c:autoTitleDeleted val="0"/>
    <c:plotArea>
      <c:layout/>
      <c:scatterChart>
        <c:scatterStyle val="lineMarker"/>
        <c:varyColors val="0"/>
        <c:ser>
          <c:idx val="0"/>
          <c:order val="0"/>
          <c:tx>
            <c:strRef>
              <c:f>Sheet1!$B$1</c:f>
              <c:strCache>
                <c:ptCount val="1"/>
                <c:pt idx="0">
                  <c:v>Y-Values</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9525" cap="rnd">
                <a:solidFill>
                  <a:schemeClr val="accent1"/>
                </a:solidFill>
              </a:ln>
              <a:effectLst/>
            </c:spPr>
            <c:trendlineType val="linear"/>
            <c:dispRSqr val="0"/>
            <c:dispEq val="0"/>
          </c:trendline>
          <c:xVal>
            <c:numRef>
              <c:f>Sheet1!$A$2:$A$6</c:f>
              <c:numCache>
                <c:formatCode>General</c:formatCode>
                <c:ptCount val="5"/>
                <c:pt idx="0">
                  <c:v>6.71</c:v>
                </c:pt>
                <c:pt idx="1">
                  <c:v>6.69</c:v>
                </c:pt>
                <c:pt idx="2">
                  <c:v>6.59</c:v>
                </c:pt>
                <c:pt idx="3">
                  <c:v>6.61</c:v>
                </c:pt>
                <c:pt idx="4">
                  <c:v>6.62</c:v>
                </c:pt>
              </c:numCache>
            </c:numRef>
          </c:xVal>
          <c:yVal>
            <c:numRef>
              <c:f>Sheet1!$B$2:$B$6</c:f>
              <c:numCache>
                <c:formatCode>General</c:formatCode>
                <c:ptCount val="5"/>
                <c:pt idx="0">
                  <c:v>0.84799999999999998</c:v>
                </c:pt>
                <c:pt idx="1">
                  <c:v>0.84499999999999997</c:v>
                </c:pt>
                <c:pt idx="2">
                  <c:v>0.83399999999999996</c:v>
                </c:pt>
                <c:pt idx="3">
                  <c:v>0.83499999999999996</c:v>
                </c:pt>
                <c:pt idx="4">
                  <c:v>0.83799999999999997</c:v>
                </c:pt>
              </c:numCache>
            </c:numRef>
          </c:yVal>
          <c:smooth val="0"/>
          <c:extLst>
            <c:ext xmlns:c16="http://schemas.microsoft.com/office/drawing/2014/chart" uri="{C3380CC4-5D6E-409C-BE32-E72D297353CC}">
              <c16:uniqueId val="{00000000-20F1-4A90-A564-A2741B39AD9B}"/>
            </c:ext>
          </c:extLst>
        </c:ser>
        <c:dLbls>
          <c:dLblPos val="t"/>
          <c:showLegendKey val="0"/>
          <c:showVal val="1"/>
          <c:showCatName val="0"/>
          <c:showSerName val="0"/>
          <c:showPercent val="0"/>
          <c:showBubbleSize val="0"/>
        </c:dLbls>
        <c:axId val="602737504"/>
        <c:axId val="864123440"/>
      </c:scatterChart>
      <c:valAx>
        <c:axId val="60273750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id-ID"/>
                  <a:t>Laju</a:t>
                </a:r>
                <a:r>
                  <a:rPr lang="id-ID" baseline="0"/>
                  <a:t> Massa Uap (kg/s)</a:t>
                </a:r>
                <a:endParaRPr lang="id-ID"/>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864123440"/>
        <c:crosses val="autoZero"/>
        <c:crossBetween val="midCat"/>
      </c:valAx>
      <c:valAx>
        <c:axId val="8641234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id-ID"/>
                  <a:t>Kualitas</a:t>
                </a:r>
                <a:r>
                  <a:rPr lang="id-ID" baseline="0"/>
                  <a:t> Uap (kj/kg)</a:t>
                </a:r>
                <a:endParaRPr lang="id-ID"/>
              </a:p>
            </c:rich>
          </c:tx>
          <c:layout>
            <c:manualLayout>
              <c:xMode val="edge"/>
              <c:yMode val="edge"/>
              <c:x val="3.309692671394799E-2"/>
              <c:y val="0.2938166787122624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id-ID"/>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602737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id-ID" sz="800" b="1" i="0" baseline="0">
                <a:effectLst/>
              </a:rPr>
              <a:t>Pengaruh Laju Massa Uap Rata-rata terhadap Kualitas Uap Rata-rata pada pipa bpv menuju Ke Sterilizer No 2</a:t>
            </a:r>
            <a:endParaRPr lang="id-ID" sz="800">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id-ID"/>
        </a:p>
      </c:txPr>
    </c:title>
    <c:autoTitleDeleted val="0"/>
    <c:plotArea>
      <c:layout/>
      <c:scatterChart>
        <c:scatterStyle val="lineMarker"/>
        <c:varyColors val="0"/>
        <c:ser>
          <c:idx val="0"/>
          <c:order val="0"/>
          <c:tx>
            <c:strRef>
              <c:f>Sheet1!$B$1</c:f>
              <c:strCache>
                <c:ptCount val="1"/>
                <c:pt idx="0">
                  <c:v>Y-Values</c:v>
                </c:pt>
              </c:strCache>
            </c:strRef>
          </c:tx>
          <c:spPr>
            <a:ln w="25400" cap="rnd">
              <a:noFill/>
              <a:round/>
            </a:ln>
            <a:effectLst/>
          </c:spPr>
          <c:marker>
            <c:symbol val="circle"/>
            <c:size val="5"/>
            <c:spPr>
              <a:solidFill>
                <a:srgbClr val="FFC000"/>
              </a:solidFill>
              <a:ln w="9525">
                <a:no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9525" cap="rnd">
                <a:solidFill>
                  <a:schemeClr val="accent1"/>
                </a:solidFill>
              </a:ln>
              <a:effectLst/>
            </c:spPr>
            <c:trendlineType val="linear"/>
            <c:dispRSqr val="0"/>
            <c:dispEq val="0"/>
          </c:trendline>
          <c:trendline>
            <c:spPr>
              <a:ln w="9525" cap="rnd">
                <a:solidFill>
                  <a:srgbClr val="FFC000"/>
                </a:solidFill>
              </a:ln>
              <a:effectLst/>
            </c:spPr>
            <c:trendlineType val="linear"/>
            <c:dispRSqr val="0"/>
            <c:dispEq val="0"/>
          </c:trendline>
          <c:xVal>
            <c:numRef>
              <c:f>Sheet1!$A$2:$A$6</c:f>
              <c:numCache>
                <c:formatCode>General</c:formatCode>
                <c:ptCount val="5"/>
                <c:pt idx="0">
                  <c:v>6.71</c:v>
                </c:pt>
                <c:pt idx="1">
                  <c:v>6.69</c:v>
                </c:pt>
                <c:pt idx="2">
                  <c:v>6.59</c:v>
                </c:pt>
                <c:pt idx="3">
                  <c:v>6.61</c:v>
                </c:pt>
                <c:pt idx="4">
                  <c:v>6.62</c:v>
                </c:pt>
              </c:numCache>
            </c:numRef>
          </c:xVal>
          <c:yVal>
            <c:numRef>
              <c:f>Sheet1!$B$2:$B$6</c:f>
              <c:numCache>
                <c:formatCode>General</c:formatCode>
                <c:ptCount val="5"/>
                <c:pt idx="0">
                  <c:v>0.84699999999999998</c:v>
                </c:pt>
                <c:pt idx="1">
                  <c:v>0.84399999999999997</c:v>
                </c:pt>
                <c:pt idx="2">
                  <c:v>0.83299999999999996</c:v>
                </c:pt>
                <c:pt idx="3">
                  <c:v>0.83499999999999996</c:v>
                </c:pt>
                <c:pt idx="4">
                  <c:v>0.83899999999999997</c:v>
                </c:pt>
              </c:numCache>
            </c:numRef>
          </c:yVal>
          <c:smooth val="0"/>
          <c:extLst>
            <c:ext xmlns:c16="http://schemas.microsoft.com/office/drawing/2014/chart" uri="{C3380CC4-5D6E-409C-BE32-E72D297353CC}">
              <c16:uniqueId val="{00000000-ED7C-4915-BDAE-139AF9D92DE4}"/>
            </c:ext>
          </c:extLst>
        </c:ser>
        <c:dLbls>
          <c:dLblPos val="t"/>
          <c:showLegendKey val="0"/>
          <c:showVal val="1"/>
          <c:showCatName val="0"/>
          <c:showSerName val="0"/>
          <c:showPercent val="0"/>
          <c:showBubbleSize val="0"/>
        </c:dLbls>
        <c:axId val="767583104"/>
        <c:axId val="916716592"/>
      </c:scatterChart>
      <c:valAx>
        <c:axId val="76758310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id-ID"/>
                  <a:t>Laju</a:t>
                </a:r>
                <a:r>
                  <a:rPr lang="id-ID" baseline="0"/>
                  <a:t> Massa Uap (kg/s)</a:t>
                </a:r>
                <a:endParaRPr lang="id-ID"/>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916716592"/>
        <c:crosses val="autoZero"/>
        <c:crossBetween val="midCat"/>
      </c:valAx>
      <c:valAx>
        <c:axId val="9167165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id-ID"/>
                  <a:t>Kualitas</a:t>
                </a:r>
                <a:r>
                  <a:rPr lang="id-ID" baseline="0"/>
                  <a:t> Uap (kj/kg)</a:t>
                </a:r>
                <a:endParaRPr lang="id-ID"/>
              </a:p>
            </c:rich>
          </c:tx>
          <c:layout>
            <c:manualLayout>
              <c:xMode val="edge"/>
              <c:yMode val="edge"/>
              <c:x val="2.3640661938534278E-2"/>
              <c:y val="0.2885773413322005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id-ID"/>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7675831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1D0B0-4400-4298-AEBB-348D7CDAC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1</Pages>
  <Words>6798</Words>
  <Characters>38755</Characters>
  <Application>Microsoft Office Word</Application>
  <DocSecurity>0</DocSecurity>
  <Lines>322</Lines>
  <Paragraphs>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title of your paper</vt:lpstr>
      <vt:lpstr>Your Paper's Title Starts Here:</vt:lpstr>
    </vt:vector>
  </TitlesOfParts>
  <Company/>
  <LinksUpToDate>false</LinksUpToDate>
  <CharactersWithSpaces>45463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your paper</dc:title>
  <dc:subject/>
  <dc:creator>IYAN</dc:creator>
  <cp:keywords/>
  <cp:lastModifiedBy>MDN</cp:lastModifiedBy>
  <cp:revision>45</cp:revision>
  <cp:lastPrinted>2024-03-31T21:03:00Z</cp:lastPrinted>
  <dcterms:created xsi:type="dcterms:W3CDTF">2019-10-14T01:33:00Z</dcterms:created>
  <dcterms:modified xsi:type="dcterms:W3CDTF">2024-04-04T15:00:00Z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8f411fc4-a25d-3fe3-a424-8597c4351851</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http://csl.mendeley.com/styles/710050081/apa</vt:lpwstr>
  </property>
  <property fmtid="{D5CDD505-2E9C-101B-9397-08002B2CF9AE}" pid="10" name="Mendeley Recent Style Name 2_1">
    <vt:lpwstr>American Psychological Association 7th edition - Marfi Dwi  Nugroho</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